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F2" w:rsidRPr="00E9580B" w:rsidRDefault="00DF5615" w:rsidP="00E9580B">
      <w:pPr>
        <w:rPr>
          <w:rFonts w:ascii="標楷體" w:eastAsia="標楷體" w:hAnsi="標楷體"/>
          <w:b/>
          <w:spacing w:val="-8"/>
          <w:sz w:val="28"/>
          <w:szCs w:val="28"/>
        </w:rPr>
      </w:pPr>
      <w:r>
        <w:rPr>
          <w:rFonts w:ascii="標楷體" w:eastAsia="標楷體" w:hAnsi="標楷體"/>
          <w:b/>
          <w:noProof/>
          <w:spacing w:val="-8"/>
          <w:sz w:val="28"/>
          <w:szCs w:val="28"/>
          <w:lang w:val="en-US"/>
        </w:rPr>
        <w:pict>
          <v:shapetype id="_x0000_t202" coordsize="21600,21600" o:spt="202" path="m,l,21600r21600,l21600,xe">
            <v:stroke joinstyle="miter"/>
            <v:path gradientshapeok="t" o:connecttype="rect"/>
          </v:shapetype>
          <v:shape id="_x0000_s1026" type="#_x0000_t202" style="position:absolute;margin-left:370.65pt;margin-top:-50.25pt;width:74.25pt;height:36.75pt;z-index:251658240">
            <v:textbox inset="5.85pt,.7pt,5.85pt,.7pt">
              <w:txbxContent>
                <w:p w:rsidR="000C5060" w:rsidRPr="000C5060" w:rsidRDefault="000C5060" w:rsidP="000C5060">
                  <w:pPr>
                    <w:jc w:val="center"/>
                    <w:rPr>
                      <w:rFonts w:ascii="標楷體" w:eastAsia="標楷體" w:hAnsi="標楷體"/>
                      <w:sz w:val="28"/>
                      <w:szCs w:val="28"/>
                    </w:rPr>
                  </w:pPr>
                  <w:r w:rsidRPr="000C5060">
                    <w:rPr>
                      <w:rFonts w:ascii="標楷體" w:eastAsia="標楷體" w:hAnsi="標楷體" w:hint="eastAsia"/>
                      <w:sz w:val="28"/>
                      <w:szCs w:val="28"/>
                    </w:rPr>
                    <w:t>附件</w:t>
                  </w:r>
                  <w:proofErr w:type="gramStart"/>
                  <w:r w:rsidRPr="000C5060">
                    <w:rPr>
                      <w:rFonts w:ascii="標楷體" w:eastAsia="標楷體" w:hAnsi="標楷體" w:hint="eastAsia"/>
                      <w:sz w:val="28"/>
                      <w:szCs w:val="28"/>
                    </w:rPr>
                    <w:t>三</w:t>
                  </w:r>
                  <w:proofErr w:type="gramEnd"/>
                </w:p>
              </w:txbxContent>
            </v:textbox>
          </v:shape>
        </w:pict>
      </w:r>
      <w:r w:rsidR="004C523A" w:rsidRPr="00E9580B">
        <w:rPr>
          <w:rFonts w:ascii="標楷體" w:eastAsia="標楷體" w:hAnsi="標楷體" w:hint="eastAsia"/>
          <w:b/>
          <w:spacing w:val="-8"/>
          <w:sz w:val="28"/>
          <w:szCs w:val="28"/>
        </w:rPr>
        <w:t>「日台青少年交流訪日團</w:t>
      </w:r>
      <w:r w:rsidR="00D30D49" w:rsidRPr="00E9580B">
        <w:rPr>
          <w:rFonts w:ascii="標楷體" w:eastAsia="標楷體" w:hAnsi="標楷體" w:hint="eastAsia"/>
          <w:b/>
          <w:spacing w:val="-8"/>
          <w:sz w:val="28"/>
          <w:szCs w:val="28"/>
        </w:rPr>
        <w:t>（</w:t>
      </w:r>
      <w:r w:rsidR="00D30D49" w:rsidRPr="00E9580B">
        <w:rPr>
          <w:rFonts w:ascii="標楷體" w:eastAsia="標楷體" w:hAnsi="標楷體"/>
          <w:b/>
          <w:spacing w:val="-8"/>
          <w:sz w:val="28"/>
          <w:szCs w:val="28"/>
        </w:rPr>
        <w:t>JENESYS201</w:t>
      </w:r>
      <w:r w:rsidR="00740D27">
        <w:rPr>
          <w:rFonts w:ascii="標楷體" w:eastAsia="標楷體" w:hAnsi="標楷體" w:hint="eastAsia"/>
          <w:b/>
          <w:spacing w:val="-8"/>
          <w:sz w:val="28"/>
          <w:szCs w:val="28"/>
        </w:rPr>
        <w:t>6</w:t>
      </w:r>
      <w:r w:rsidR="00D30D49" w:rsidRPr="00E9580B">
        <w:rPr>
          <w:rFonts w:ascii="標楷體" w:eastAsia="標楷體" w:hAnsi="標楷體" w:hint="eastAsia"/>
          <w:b/>
          <w:spacing w:val="-8"/>
          <w:sz w:val="28"/>
          <w:szCs w:val="28"/>
        </w:rPr>
        <w:t>－日本研究）</w:t>
      </w:r>
      <w:r w:rsidR="004C523A" w:rsidRPr="00E9580B">
        <w:rPr>
          <w:rFonts w:ascii="標楷體" w:eastAsia="標楷體" w:hAnsi="標楷體" w:hint="eastAsia"/>
          <w:b/>
          <w:spacing w:val="-8"/>
          <w:sz w:val="28"/>
          <w:szCs w:val="28"/>
        </w:rPr>
        <w:t>」</w:t>
      </w:r>
      <w:r w:rsidR="009A19F2" w:rsidRPr="00E9580B">
        <w:rPr>
          <w:rFonts w:ascii="標楷體" w:eastAsia="標楷體" w:hAnsi="標楷體" w:hint="eastAsia"/>
          <w:b/>
          <w:spacing w:val="-8"/>
          <w:sz w:val="28"/>
          <w:szCs w:val="28"/>
        </w:rPr>
        <w:t>參加意願確認書</w:t>
      </w:r>
    </w:p>
    <w:p w:rsidR="009A19F2" w:rsidRPr="00AE2769" w:rsidRDefault="009A19F2" w:rsidP="009A19F2">
      <w:pPr>
        <w:rPr>
          <w:rFonts w:ascii="標楷體" w:eastAsia="標楷體" w:hAnsi="標楷體"/>
        </w:rPr>
      </w:pPr>
      <w:r w:rsidRPr="00AE2769">
        <w:rPr>
          <w:rFonts w:ascii="標楷體" w:eastAsia="標楷體" w:hAnsi="標楷體" w:hint="eastAsia"/>
        </w:rPr>
        <w:t xml:space="preserve">   </w:t>
      </w:r>
      <w:r w:rsidR="006E0123" w:rsidRPr="00AE2769">
        <w:rPr>
          <w:rFonts w:ascii="標楷體" w:eastAsia="標楷體" w:hAnsi="標楷體" w:hint="eastAsia"/>
        </w:rPr>
        <w:t xml:space="preserve"> </w:t>
      </w:r>
      <w:r w:rsidRPr="00AE2769">
        <w:rPr>
          <w:rFonts w:ascii="標楷體" w:eastAsia="標楷體" w:hAnsi="標楷體" w:hint="eastAsia"/>
        </w:rPr>
        <w:t>本人</w:t>
      </w:r>
      <w:r w:rsidR="006E0123" w:rsidRPr="00AE2769">
        <w:rPr>
          <w:rFonts w:ascii="標楷體" w:eastAsia="標楷體" w:hAnsi="標楷體" w:hint="eastAsia"/>
        </w:rPr>
        <w:t>已經詳讀下述</w:t>
      </w:r>
      <w:r w:rsidR="004C523A" w:rsidRPr="00AE2769">
        <w:rPr>
          <w:rFonts w:ascii="標楷體" w:eastAsia="標楷體" w:hAnsi="標楷體" w:hint="eastAsia"/>
        </w:rPr>
        <w:t>「日台青少年交流訪日團</w:t>
      </w:r>
      <w:r w:rsidR="00B12684">
        <w:rPr>
          <w:rFonts w:ascii="標楷體" w:eastAsia="標楷體" w:hAnsi="標楷體" w:hint="eastAsia"/>
        </w:rPr>
        <w:t>（JENESYS201</w:t>
      </w:r>
      <w:r w:rsidR="00740D27">
        <w:rPr>
          <w:rFonts w:ascii="標楷體" w:eastAsia="標楷體" w:hAnsi="標楷體" w:hint="eastAsia"/>
        </w:rPr>
        <w:t>6</w:t>
      </w:r>
      <w:proofErr w:type="gramStart"/>
      <w:r w:rsidR="004C523A" w:rsidRPr="00AE2769">
        <w:rPr>
          <w:rFonts w:ascii="標楷體" w:eastAsia="標楷體" w:hAnsi="標楷體" w:hint="eastAsia"/>
        </w:rPr>
        <w:t>─</w:t>
      </w:r>
      <w:proofErr w:type="gramEnd"/>
      <w:r w:rsidR="004C523A" w:rsidRPr="00AE2769">
        <w:rPr>
          <w:rFonts w:ascii="標楷體" w:eastAsia="標楷體" w:hAnsi="標楷體" w:hint="eastAsia"/>
        </w:rPr>
        <w:t>日本研究</w:t>
      </w:r>
      <w:r w:rsidR="00B12684">
        <w:rPr>
          <w:rFonts w:ascii="標楷體" w:eastAsia="標楷體" w:hAnsi="標楷體" w:hint="eastAsia"/>
        </w:rPr>
        <w:t>）</w:t>
      </w:r>
      <w:r w:rsidR="004C523A" w:rsidRPr="00AE2769">
        <w:rPr>
          <w:rFonts w:ascii="標楷體" w:eastAsia="標楷體" w:hAnsi="標楷體" w:hint="eastAsia"/>
        </w:rPr>
        <w:t>」</w:t>
      </w:r>
      <w:r w:rsidR="006E0123" w:rsidRPr="00AE2769">
        <w:rPr>
          <w:rFonts w:ascii="標楷體" w:eastAsia="標楷體" w:hAnsi="標楷體" w:hint="eastAsia"/>
        </w:rPr>
        <w:t>簡章</w:t>
      </w:r>
      <w:r w:rsidRPr="00AE2769">
        <w:rPr>
          <w:rFonts w:ascii="標楷體" w:eastAsia="標楷體" w:hAnsi="標楷體" w:hint="eastAsia"/>
        </w:rPr>
        <w:t>，</w:t>
      </w:r>
      <w:r w:rsidR="004615F3" w:rsidRPr="00AE2769">
        <w:rPr>
          <w:rFonts w:ascii="標楷體" w:eastAsia="標楷體" w:hAnsi="標楷體" w:hint="eastAsia"/>
        </w:rPr>
        <w:t>確定</w:t>
      </w:r>
      <w:r w:rsidR="006E0123" w:rsidRPr="00AE2769">
        <w:rPr>
          <w:rFonts w:ascii="標楷體" w:eastAsia="標楷體" w:hAnsi="標楷體" w:hint="eastAsia"/>
        </w:rPr>
        <w:t>全程參加此活動</w:t>
      </w:r>
      <w:r w:rsidRPr="00AE2769">
        <w:rPr>
          <w:rFonts w:ascii="標楷體" w:eastAsia="標楷體" w:hAnsi="標楷體" w:hint="eastAsia"/>
        </w:rPr>
        <w:t>，並遵守</w:t>
      </w:r>
      <w:r w:rsidR="004615F3" w:rsidRPr="00AE2769">
        <w:rPr>
          <w:rFonts w:ascii="標楷體" w:eastAsia="標楷體" w:hAnsi="標楷體" w:hint="eastAsia"/>
        </w:rPr>
        <w:t>所有</w:t>
      </w:r>
      <w:r w:rsidRPr="00AE2769">
        <w:rPr>
          <w:rFonts w:ascii="標楷體" w:eastAsia="標楷體" w:hAnsi="標楷體" w:hint="eastAsia"/>
        </w:rPr>
        <w:t>相關規定。</w:t>
      </w:r>
    </w:p>
    <w:p w:rsidR="009A19F2" w:rsidRPr="00AE2769" w:rsidRDefault="009A19F2" w:rsidP="00DF5615">
      <w:pPr>
        <w:rPr>
          <w:rFonts w:ascii="標楷體" w:eastAsia="標楷體" w:hAnsi="標楷體"/>
        </w:rPr>
      </w:pPr>
    </w:p>
    <w:p w:rsidR="009A19F2" w:rsidRPr="00AE2769" w:rsidRDefault="009A19F2" w:rsidP="006E0123">
      <w:pPr>
        <w:rPr>
          <w:rFonts w:ascii="標楷體" w:eastAsia="標楷體" w:hAnsi="標楷體"/>
        </w:rPr>
      </w:pPr>
      <w:r w:rsidRPr="00AE2769">
        <w:rPr>
          <w:rFonts w:ascii="標楷體" w:eastAsia="標楷體" w:hAnsi="標楷體" w:hint="eastAsia"/>
        </w:rPr>
        <w:t>簽    名</w:t>
      </w:r>
      <w:r w:rsidR="004C523A" w:rsidRPr="00AE2769">
        <w:rPr>
          <w:rFonts w:ascii="標楷體" w:eastAsia="標楷體" w:hAnsi="標楷體" w:hint="eastAsia"/>
        </w:rPr>
        <w:t>：</w:t>
      </w:r>
      <w:r w:rsidRPr="00AE2769">
        <w:rPr>
          <w:rFonts w:ascii="標楷體" w:eastAsia="標楷體" w:hAnsi="標楷體" w:hint="eastAsia"/>
        </w:rPr>
        <w:t xml:space="preserve">                                          </w:t>
      </w:r>
      <w:r w:rsidR="004C523A" w:rsidRPr="00AE2769">
        <w:rPr>
          <w:rFonts w:ascii="標楷體" w:eastAsia="標楷體" w:hAnsi="標楷體" w:hint="eastAsia"/>
        </w:rPr>
        <w:t>蓋</w:t>
      </w:r>
      <w:r w:rsidRPr="00AE2769">
        <w:rPr>
          <w:rFonts w:ascii="標楷體" w:eastAsia="標楷體" w:hAnsi="標楷體" w:hint="eastAsia"/>
        </w:rPr>
        <w:t xml:space="preserve">    章</w:t>
      </w:r>
      <w:r w:rsidR="004C523A" w:rsidRPr="00AE2769">
        <w:rPr>
          <w:rFonts w:ascii="標楷體" w:eastAsia="標楷體" w:hAnsi="標楷體" w:hint="eastAsia"/>
        </w:rPr>
        <w:t>：</w:t>
      </w:r>
    </w:p>
    <w:p w:rsidR="009A19F2" w:rsidRPr="00AE2769" w:rsidRDefault="009A19F2" w:rsidP="009A19F2">
      <w:pPr>
        <w:jc w:val="center"/>
        <w:rPr>
          <w:rFonts w:ascii="標楷體" w:eastAsia="標楷體" w:hAnsi="標楷體"/>
        </w:rPr>
      </w:pPr>
    </w:p>
    <w:p w:rsidR="009A19F2" w:rsidRPr="00AE2769" w:rsidRDefault="009A19F2" w:rsidP="006E0123">
      <w:pPr>
        <w:rPr>
          <w:rFonts w:ascii="標楷體" w:eastAsia="標楷體" w:hAnsi="標楷體"/>
        </w:rPr>
      </w:pPr>
      <w:r w:rsidRPr="00AE2769">
        <w:rPr>
          <w:rFonts w:ascii="標楷體" w:eastAsia="標楷體" w:hAnsi="標楷體" w:hint="eastAsia"/>
        </w:rPr>
        <w:t>日　　期</w:t>
      </w:r>
      <w:r w:rsidR="004C523A" w:rsidRPr="00AE2769">
        <w:rPr>
          <w:rFonts w:ascii="標楷體" w:eastAsia="標楷體" w:hAnsi="標楷體" w:hint="eastAsia"/>
        </w:rPr>
        <w:t>：</w:t>
      </w:r>
      <w:r w:rsidRPr="00AE2769">
        <w:rPr>
          <w:rFonts w:ascii="標楷體" w:eastAsia="標楷體" w:hAnsi="標楷體" w:hint="eastAsia"/>
        </w:rPr>
        <w:t xml:space="preserve">        年　　　  月　　　　日</w:t>
      </w:r>
    </w:p>
    <w:p w:rsidR="009A19F2" w:rsidRPr="006B1628" w:rsidRDefault="006E0123" w:rsidP="009A19F2">
      <w:pPr>
        <w:jc w:val="center"/>
        <w:rPr>
          <w:rFonts w:ascii="新細明體" w:hAnsi="新細明體"/>
        </w:rPr>
      </w:pPr>
      <w:r w:rsidRPr="006B1628">
        <w:rPr>
          <w:rFonts w:ascii="新細明體" w:hAnsi="新細明體" w:hint="eastAsia"/>
        </w:rPr>
        <w:t>-</w:t>
      </w:r>
      <w:r w:rsidRPr="006B1628">
        <w:rPr>
          <w:rFonts w:ascii="新細明體" w:hAnsi="新細明體"/>
        </w:rPr>
        <w:t>-------------------------------------------------------------------------------------------------------------</w:t>
      </w:r>
    </w:p>
    <w:p w:rsidR="00181CAF" w:rsidRPr="002C6F4D" w:rsidRDefault="00181CAF" w:rsidP="002C6F4D">
      <w:pPr>
        <w:jc w:val="center"/>
        <w:rPr>
          <w:rFonts w:ascii="標楷體" w:eastAsia="標楷體" w:hAnsi="標楷體"/>
          <w:b/>
          <w:sz w:val="28"/>
          <w:szCs w:val="28"/>
        </w:rPr>
      </w:pPr>
      <w:r w:rsidRPr="00FA23AE">
        <w:rPr>
          <w:rFonts w:ascii="標楷體" w:eastAsia="標楷體" w:hAnsi="標楷體" w:hint="eastAsia"/>
          <w:b/>
          <w:sz w:val="28"/>
          <w:szCs w:val="28"/>
        </w:rPr>
        <w:t>日台青少年交流訪日團（</w:t>
      </w:r>
      <w:r w:rsidRPr="00FA23AE">
        <w:rPr>
          <w:rFonts w:ascii="標楷體" w:eastAsia="標楷體" w:hAnsi="標楷體"/>
          <w:b/>
          <w:sz w:val="28"/>
          <w:szCs w:val="28"/>
        </w:rPr>
        <w:t>JENESYS201</w:t>
      </w:r>
      <w:r w:rsidR="00740D27">
        <w:rPr>
          <w:rFonts w:ascii="標楷體" w:eastAsia="標楷體" w:hAnsi="標楷體" w:hint="eastAsia"/>
          <w:b/>
          <w:sz w:val="28"/>
          <w:szCs w:val="28"/>
        </w:rPr>
        <w:t>6</w:t>
      </w:r>
      <w:r w:rsidRPr="00FA23AE">
        <w:rPr>
          <w:rFonts w:ascii="標楷體" w:eastAsia="標楷體" w:hAnsi="標楷體" w:hint="eastAsia"/>
          <w:b/>
          <w:sz w:val="28"/>
          <w:szCs w:val="28"/>
        </w:rPr>
        <w:t>－日本研究）簡章</w:t>
      </w:r>
    </w:p>
    <w:p w:rsidR="00DF5615" w:rsidRPr="005C4FDC" w:rsidRDefault="00DF5615" w:rsidP="00DF5615">
      <w:pPr>
        <w:pStyle w:val="a9"/>
        <w:numPr>
          <w:ilvl w:val="0"/>
          <w:numId w:val="1"/>
        </w:numPr>
        <w:jc w:val="both"/>
      </w:pPr>
      <w:r w:rsidRPr="005C4FDC">
        <w:rPr>
          <w:rFonts w:hint="eastAsia"/>
        </w:rPr>
        <w:t>活動名稱：日台青少年交流訪日</w:t>
      </w:r>
      <w:r w:rsidRPr="005C4FDC">
        <w:t>團（</w:t>
      </w:r>
      <w:r w:rsidRPr="005C4FDC">
        <w:t>JENESYS201</w:t>
      </w:r>
      <w:r w:rsidRPr="005C4FDC">
        <w:rPr>
          <w:rFonts w:hint="eastAsia"/>
        </w:rPr>
        <w:t>6</w:t>
      </w:r>
      <w:r w:rsidRPr="005C4FDC">
        <w:t>－日本研究）</w:t>
      </w:r>
    </w:p>
    <w:p w:rsidR="00DF5615" w:rsidRPr="005C4FDC" w:rsidRDefault="00DF5615" w:rsidP="00DF5615">
      <w:pPr>
        <w:pStyle w:val="a9"/>
        <w:numPr>
          <w:ilvl w:val="0"/>
          <w:numId w:val="1"/>
        </w:numPr>
        <w:spacing w:beforeLines="50" w:before="170"/>
        <w:ind w:left="482" w:hanging="482"/>
        <w:jc w:val="both"/>
      </w:pPr>
      <w:r w:rsidRPr="005C4FDC">
        <w:rPr>
          <w:rFonts w:hint="eastAsia"/>
        </w:rPr>
        <w:t>主辦單位：財團法人中華經濟研究院</w:t>
      </w:r>
    </w:p>
    <w:p w:rsidR="00DF5615" w:rsidRPr="005C4FDC" w:rsidRDefault="00DF5615" w:rsidP="00DF5615">
      <w:pPr>
        <w:pStyle w:val="a9"/>
        <w:numPr>
          <w:ilvl w:val="0"/>
          <w:numId w:val="1"/>
        </w:numPr>
        <w:spacing w:beforeLines="50" w:before="170"/>
        <w:ind w:left="482" w:hanging="482"/>
        <w:jc w:val="both"/>
      </w:pPr>
      <w:r w:rsidRPr="005C4FDC">
        <w:rPr>
          <w:rFonts w:hint="eastAsia"/>
        </w:rPr>
        <w:t>承辦單位：臺灣大學日本研究中心</w:t>
      </w:r>
    </w:p>
    <w:p w:rsidR="00DF5615" w:rsidRPr="005C4FDC" w:rsidRDefault="00DF5615" w:rsidP="00DF5615">
      <w:pPr>
        <w:pStyle w:val="a9"/>
        <w:numPr>
          <w:ilvl w:val="0"/>
          <w:numId w:val="1"/>
        </w:numPr>
        <w:spacing w:beforeLines="50" w:before="170"/>
        <w:ind w:left="482" w:hanging="482"/>
        <w:jc w:val="both"/>
      </w:pPr>
      <w:r w:rsidRPr="005C4FDC">
        <w:rPr>
          <w:rFonts w:hint="eastAsia"/>
        </w:rPr>
        <w:t>活動時間：預定</w:t>
      </w:r>
      <w:r w:rsidRPr="005C4FDC">
        <w:t>2016</w:t>
      </w:r>
      <w:r w:rsidRPr="005C4FDC">
        <w:t>年</w:t>
      </w:r>
      <w:r w:rsidRPr="005C4FDC">
        <w:rPr>
          <w:rFonts w:hint="eastAsia"/>
        </w:rPr>
        <w:t>8</w:t>
      </w:r>
      <w:r w:rsidRPr="005C4FDC">
        <w:t>月</w:t>
      </w:r>
      <w:r w:rsidRPr="005C4FDC">
        <w:t>2</w:t>
      </w:r>
      <w:r w:rsidRPr="005C4FDC">
        <w:rPr>
          <w:rFonts w:hint="eastAsia"/>
        </w:rPr>
        <w:t>9</w:t>
      </w:r>
      <w:r w:rsidRPr="005C4FDC">
        <w:t>日（</w:t>
      </w:r>
      <w:r w:rsidRPr="005C4FDC">
        <w:rPr>
          <w:rFonts w:hint="eastAsia"/>
        </w:rPr>
        <w:t>一</w:t>
      </w:r>
      <w:r w:rsidRPr="005C4FDC">
        <w:t>）至</w:t>
      </w:r>
      <w:r w:rsidRPr="005C4FDC">
        <w:rPr>
          <w:rFonts w:hint="eastAsia"/>
        </w:rPr>
        <w:t>9</w:t>
      </w:r>
      <w:r w:rsidRPr="005C4FDC">
        <w:t>月</w:t>
      </w:r>
      <w:r w:rsidRPr="005C4FDC">
        <w:rPr>
          <w:rFonts w:hint="eastAsia"/>
        </w:rPr>
        <w:t>6</w:t>
      </w:r>
      <w:r w:rsidRPr="005C4FDC">
        <w:t>日（二）（</w:t>
      </w:r>
      <w:r w:rsidRPr="005C4FDC">
        <w:rPr>
          <w:rFonts w:hint="eastAsia"/>
        </w:rPr>
        <w:t>9</w:t>
      </w:r>
      <w:r w:rsidRPr="005C4FDC">
        <w:t>天</w:t>
      </w:r>
      <w:r w:rsidRPr="005C4FDC">
        <w:rPr>
          <w:rFonts w:hint="eastAsia"/>
        </w:rPr>
        <w:t>8</w:t>
      </w:r>
      <w:r w:rsidRPr="005C4FDC">
        <w:t>夜）</w:t>
      </w:r>
    </w:p>
    <w:p w:rsidR="00DF5615" w:rsidRPr="005C4FDC" w:rsidRDefault="00DF5615" w:rsidP="00DF5615">
      <w:pPr>
        <w:pStyle w:val="a9"/>
        <w:numPr>
          <w:ilvl w:val="0"/>
          <w:numId w:val="1"/>
        </w:numPr>
        <w:spacing w:beforeLines="50" w:before="170"/>
        <w:ind w:left="482" w:hanging="482"/>
        <w:jc w:val="both"/>
      </w:pPr>
      <w:r w:rsidRPr="005C4FDC">
        <w:t>活動目的：日本政府為促進亞洲太平洋洲各地區對日本的理解，實施「</w:t>
      </w:r>
      <w:r w:rsidRPr="005C4FDC">
        <w:t>21</w:t>
      </w:r>
      <w:r w:rsidRPr="005C4FDC">
        <w:t>世紀東亞青少年大交流計畫（</w:t>
      </w:r>
      <w:r w:rsidRPr="005C4FDC">
        <w:t>JENESYS (Japan-East Asia Network of Exchange for Students and Youths) 201</w:t>
      </w:r>
      <w:r w:rsidRPr="005C4FDC">
        <w:rPr>
          <w:rFonts w:hint="eastAsia"/>
        </w:rPr>
        <w:t>6</w:t>
      </w:r>
      <w:r w:rsidRPr="005C4FDC">
        <w:t>）」，據此計畫臺灣方面由日本外務省撥款委由「財團法人中華經濟研究院」主辦，</w:t>
      </w:r>
      <w:r w:rsidRPr="005C4FDC">
        <w:rPr>
          <w:rFonts w:hint="eastAsia"/>
        </w:rPr>
        <w:t>公益財團法人日本交流協會負責監督，</w:t>
      </w:r>
      <w:r w:rsidRPr="005C4FDC">
        <w:t>預定邀請約</w:t>
      </w:r>
      <w:r w:rsidRPr="005C4FDC">
        <w:t>100</w:t>
      </w:r>
      <w:r w:rsidRPr="005C4FDC">
        <w:t>名臺灣青少年赴日短期參訪。</w:t>
      </w:r>
      <w:r w:rsidRPr="005C4FDC">
        <w:rPr>
          <w:u w:val="single"/>
        </w:rPr>
        <w:t>其中「日台青少年交流訪日團（</w:t>
      </w:r>
      <w:r w:rsidRPr="005C4FDC">
        <w:rPr>
          <w:u w:val="single"/>
        </w:rPr>
        <w:t>JENESYS201</w:t>
      </w:r>
      <w:r w:rsidRPr="005C4FDC">
        <w:rPr>
          <w:rFonts w:hint="eastAsia"/>
          <w:u w:val="single"/>
        </w:rPr>
        <w:t>6</w:t>
      </w:r>
      <w:r w:rsidRPr="005C4FDC">
        <w:rPr>
          <w:u w:val="single"/>
        </w:rPr>
        <w:t>－日本研究）」活動，由臺灣大學日本研究中心負責推薦</w:t>
      </w:r>
      <w:r w:rsidRPr="005C4FDC">
        <w:rPr>
          <w:rFonts w:hint="eastAsia"/>
          <w:u w:val="single"/>
        </w:rPr>
        <w:t>5</w:t>
      </w:r>
      <w:r w:rsidRPr="005C4FDC">
        <w:rPr>
          <w:u w:val="single"/>
        </w:rPr>
        <w:t>名研究生或大學生參加。</w:t>
      </w:r>
    </w:p>
    <w:p w:rsidR="00DF5615" w:rsidRPr="005C4FDC" w:rsidRDefault="00DF5615" w:rsidP="00DF5615">
      <w:pPr>
        <w:pStyle w:val="a9"/>
        <w:numPr>
          <w:ilvl w:val="0"/>
          <w:numId w:val="1"/>
        </w:numPr>
        <w:spacing w:beforeLines="50" w:before="170"/>
        <w:ind w:left="482" w:hanging="482"/>
        <w:jc w:val="both"/>
      </w:pPr>
      <w:r w:rsidRPr="005C4FDC">
        <w:rPr>
          <w:rFonts w:hint="eastAsia"/>
        </w:rPr>
        <w:t>活動費用：全程免費</w:t>
      </w:r>
      <w:proofErr w:type="gramStart"/>
      <w:r w:rsidRPr="005C4FDC">
        <w:t>（</w:t>
      </w:r>
      <w:proofErr w:type="gramEnd"/>
      <w:r w:rsidRPr="005C4FDC">
        <w:rPr>
          <w:rFonts w:hint="eastAsia"/>
        </w:rPr>
        <w:t>由主辦單位負擔赴日來回機票、在日期間之交通食宿及保險等費用。</w:t>
      </w:r>
      <w:proofErr w:type="gramStart"/>
      <w:r w:rsidRPr="005C4FDC">
        <w:rPr>
          <w:rFonts w:hint="eastAsia"/>
        </w:rPr>
        <w:t>惟</w:t>
      </w:r>
      <w:proofErr w:type="gramEnd"/>
      <w:r w:rsidRPr="005C4FDC">
        <w:rPr>
          <w:rFonts w:hint="eastAsia"/>
        </w:rPr>
        <w:t>個人活動行程及臺灣國內交通費用須自行負擔</w:t>
      </w:r>
      <w:proofErr w:type="gramStart"/>
      <w:r w:rsidRPr="005C4FDC">
        <w:t>）</w:t>
      </w:r>
      <w:proofErr w:type="gramEnd"/>
      <w:r w:rsidRPr="005C4FDC">
        <w:rPr>
          <w:rFonts w:hint="eastAsia"/>
        </w:rPr>
        <w:t>。</w:t>
      </w:r>
    </w:p>
    <w:p w:rsidR="00DF5615" w:rsidRPr="005C4FDC" w:rsidRDefault="00DF5615" w:rsidP="00DF5615">
      <w:pPr>
        <w:pStyle w:val="a9"/>
        <w:numPr>
          <w:ilvl w:val="0"/>
          <w:numId w:val="1"/>
        </w:numPr>
        <w:spacing w:beforeLines="50" w:before="170"/>
        <w:ind w:left="482" w:hanging="482"/>
        <w:jc w:val="both"/>
      </w:pPr>
      <w:r w:rsidRPr="005C4FDC">
        <w:rPr>
          <w:rFonts w:hint="eastAsia"/>
        </w:rPr>
        <w:t>參訪行程：預定前往日本東京及廣島地區參訪各相關政府及民間企業團體等機構、演講、學校交流及寄宿家庭、文化體驗等活動（參訪地區依照行程規劃需要可能變更，詳細行程將於行前說明會通知）。</w:t>
      </w:r>
    </w:p>
    <w:p w:rsidR="00DF5615" w:rsidRPr="005C4FDC" w:rsidRDefault="00DF5615" w:rsidP="00DF5615">
      <w:pPr>
        <w:pStyle w:val="a9"/>
        <w:numPr>
          <w:ilvl w:val="0"/>
          <w:numId w:val="1"/>
        </w:numPr>
        <w:spacing w:beforeLines="50" w:before="170"/>
        <w:ind w:left="482" w:hanging="482"/>
        <w:jc w:val="both"/>
      </w:pPr>
      <w:r w:rsidRPr="005C4FDC">
        <w:rPr>
          <w:rFonts w:hint="eastAsia"/>
        </w:rPr>
        <w:t>推薦名額：臺灣大學學生</w:t>
      </w:r>
      <w:r w:rsidRPr="005C4FDC">
        <w:rPr>
          <w:rFonts w:hint="eastAsia"/>
        </w:rPr>
        <w:t>5</w:t>
      </w:r>
      <w:r w:rsidRPr="005C4FDC">
        <w:t>名</w:t>
      </w:r>
      <w:r w:rsidRPr="005C4FDC">
        <w:rPr>
          <w:rFonts w:hint="eastAsia"/>
        </w:rPr>
        <w:t>。</w:t>
      </w:r>
    </w:p>
    <w:p w:rsidR="00DF5615" w:rsidRPr="005C4FDC" w:rsidRDefault="00DF5615" w:rsidP="00DF5615">
      <w:pPr>
        <w:pStyle w:val="a9"/>
        <w:numPr>
          <w:ilvl w:val="0"/>
          <w:numId w:val="1"/>
        </w:numPr>
        <w:spacing w:beforeLines="50" w:before="170"/>
        <w:ind w:left="482" w:hanging="482"/>
        <w:jc w:val="both"/>
      </w:pPr>
      <w:r w:rsidRPr="005C4FDC">
        <w:rPr>
          <w:rFonts w:hint="eastAsia"/>
        </w:rPr>
        <w:t>報名資格：</w:t>
      </w:r>
    </w:p>
    <w:p w:rsidR="00DF5615" w:rsidRPr="005C4FDC" w:rsidRDefault="00DF5615" w:rsidP="00DF5615">
      <w:pPr>
        <w:pStyle w:val="a9"/>
        <w:numPr>
          <w:ilvl w:val="0"/>
          <w:numId w:val="2"/>
        </w:numPr>
        <w:jc w:val="both"/>
      </w:pPr>
      <w:r w:rsidRPr="005C4FDC">
        <w:rPr>
          <w:rFonts w:hint="eastAsia"/>
        </w:rPr>
        <w:t>具臺灣籍，年</w:t>
      </w:r>
      <w:r w:rsidRPr="005C4FDC">
        <w:t>齡</w:t>
      </w:r>
      <w:r w:rsidRPr="005C4FDC">
        <w:t>35</w:t>
      </w:r>
      <w:r w:rsidRPr="005C4FDC">
        <w:t>歲以下者。</w:t>
      </w:r>
    </w:p>
    <w:p w:rsidR="00DF5615" w:rsidRPr="005C4FDC" w:rsidRDefault="00DF5615" w:rsidP="00DF5615">
      <w:pPr>
        <w:pStyle w:val="a9"/>
        <w:numPr>
          <w:ilvl w:val="0"/>
          <w:numId w:val="2"/>
        </w:numPr>
        <w:jc w:val="both"/>
      </w:pPr>
      <w:r w:rsidRPr="005C4FDC">
        <w:rPr>
          <w:rFonts w:hint="eastAsia"/>
        </w:rPr>
        <w:t>對「日本研究（日本相關政治、外交政策）」議題具深度興趣，且於訪日</w:t>
      </w:r>
      <w:proofErr w:type="gramStart"/>
      <w:r w:rsidRPr="005C4FDC">
        <w:rPr>
          <w:rFonts w:hint="eastAsia"/>
        </w:rPr>
        <w:t>期間</w:t>
      </w:r>
      <w:r w:rsidRPr="005C4FDC">
        <w:t>（</w:t>
      </w:r>
      <w:proofErr w:type="gramEnd"/>
      <w:r w:rsidRPr="005C4FDC">
        <w:t>2016</w:t>
      </w:r>
      <w:r w:rsidRPr="005C4FDC">
        <w:t>年</w:t>
      </w:r>
      <w:r w:rsidRPr="005C4FDC">
        <w:rPr>
          <w:rFonts w:hint="eastAsia"/>
        </w:rPr>
        <w:t>8</w:t>
      </w:r>
      <w:r w:rsidRPr="005C4FDC">
        <w:t>月</w:t>
      </w:r>
      <w:r w:rsidRPr="005C4FDC">
        <w:t>2</w:t>
      </w:r>
      <w:r w:rsidRPr="005C4FDC">
        <w:rPr>
          <w:rFonts w:hint="eastAsia"/>
        </w:rPr>
        <w:t>9</w:t>
      </w:r>
      <w:r w:rsidRPr="005C4FDC">
        <w:t>日至</w:t>
      </w:r>
      <w:r w:rsidRPr="005C4FDC">
        <w:rPr>
          <w:rFonts w:hint="eastAsia"/>
        </w:rPr>
        <w:t>9</w:t>
      </w:r>
      <w:r w:rsidRPr="005C4FDC">
        <w:t>月</w:t>
      </w:r>
      <w:r w:rsidRPr="005C4FDC">
        <w:rPr>
          <w:rFonts w:hint="eastAsia"/>
        </w:rPr>
        <w:t>6</w:t>
      </w:r>
      <w:r w:rsidRPr="005C4FDC">
        <w:t>日）仍在學之臺灣大</w:t>
      </w:r>
      <w:r w:rsidRPr="005C4FDC">
        <w:rPr>
          <w:rFonts w:hint="eastAsia"/>
        </w:rPr>
        <w:t>學生、研究生（在職專修班學生除外）。</w:t>
      </w:r>
    </w:p>
    <w:p w:rsidR="00DF5615" w:rsidRPr="005C4FDC" w:rsidRDefault="00DF5615" w:rsidP="00DF5615">
      <w:pPr>
        <w:pStyle w:val="a9"/>
        <w:numPr>
          <w:ilvl w:val="0"/>
          <w:numId w:val="2"/>
        </w:numPr>
        <w:jc w:val="both"/>
      </w:pPr>
      <w:r w:rsidRPr="005C4FDC">
        <w:rPr>
          <w:rFonts w:hint="eastAsia"/>
        </w:rPr>
        <w:t>過去未曾接受日本政府邀請赴日訪問、且未曾以大學生或研究生身分參加日本交流協會或中華經濟研究院舉辦之訪日活動者。</w:t>
      </w:r>
    </w:p>
    <w:p w:rsidR="00DF5615" w:rsidRPr="005C4FDC" w:rsidRDefault="00DF5615" w:rsidP="00DF5615">
      <w:pPr>
        <w:pStyle w:val="a9"/>
        <w:numPr>
          <w:ilvl w:val="0"/>
          <w:numId w:val="2"/>
        </w:numPr>
        <w:jc w:val="both"/>
      </w:pPr>
      <w:r w:rsidRPr="005C4FDC">
        <w:rPr>
          <w:rFonts w:hint="eastAsia"/>
        </w:rPr>
        <w:t>過去未在日本就學、或未曾在日本居住超過</w:t>
      </w:r>
      <w:r w:rsidRPr="005C4FDC">
        <w:rPr>
          <w:rFonts w:hint="eastAsia"/>
        </w:rPr>
        <w:t>3</w:t>
      </w:r>
      <w:r w:rsidRPr="005C4FDC">
        <w:rPr>
          <w:rFonts w:hint="eastAsia"/>
        </w:rPr>
        <w:t>個月以上者。</w:t>
      </w:r>
    </w:p>
    <w:p w:rsidR="00DF5615" w:rsidRPr="005C4FDC" w:rsidRDefault="00DF5615" w:rsidP="00DF5615">
      <w:pPr>
        <w:pStyle w:val="a9"/>
        <w:numPr>
          <w:ilvl w:val="0"/>
          <w:numId w:val="2"/>
        </w:numPr>
        <w:jc w:val="both"/>
      </w:pPr>
      <w:r w:rsidRPr="005C4FDC">
        <w:rPr>
          <w:rFonts w:hint="eastAsia"/>
        </w:rPr>
        <w:t>無健康問題者。</w:t>
      </w:r>
    </w:p>
    <w:p w:rsidR="00DF5615" w:rsidRPr="005C4FDC" w:rsidRDefault="00DF5615" w:rsidP="00DF5615">
      <w:pPr>
        <w:pStyle w:val="a9"/>
        <w:numPr>
          <w:ilvl w:val="0"/>
          <w:numId w:val="2"/>
        </w:numPr>
        <w:jc w:val="both"/>
      </w:pPr>
      <w:r w:rsidRPr="005C4FDC">
        <w:rPr>
          <w:rFonts w:hint="eastAsia"/>
        </w:rPr>
        <w:lastRenderedPageBreak/>
        <w:t>訪日行程中能遵從主辦單位及領隊教師指示、且能隨團同進同出全程參加活動者</w:t>
      </w:r>
      <w:proofErr w:type="gramStart"/>
      <w:r w:rsidRPr="005C4FDC">
        <w:t>（</w:t>
      </w:r>
      <w:proofErr w:type="gramEnd"/>
      <w:r w:rsidRPr="005C4FDC">
        <w:t>含</w:t>
      </w:r>
      <w:r w:rsidRPr="005C4FDC">
        <w:t>2016</w:t>
      </w:r>
      <w:r w:rsidRPr="005C4FDC">
        <w:t>年</w:t>
      </w:r>
      <w:r w:rsidRPr="005C4FDC">
        <w:rPr>
          <w:rFonts w:hint="eastAsia"/>
        </w:rPr>
        <w:t>8</w:t>
      </w:r>
      <w:r w:rsidRPr="005C4FDC">
        <w:t>月</w:t>
      </w:r>
      <w:r w:rsidRPr="005C4FDC">
        <w:rPr>
          <w:rFonts w:hint="eastAsia"/>
        </w:rPr>
        <w:t>22</w:t>
      </w:r>
      <w:r w:rsidRPr="005C4FDC">
        <w:t>日</w:t>
      </w:r>
      <w:proofErr w:type="gramStart"/>
      <w:r w:rsidRPr="005C4FDC">
        <w:t>（</w:t>
      </w:r>
      <w:proofErr w:type="gramEnd"/>
      <w:r w:rsidRPr="005C4FDC">
        <w:t>一</w:t>
      </w:r>
      <w:proofErr w:type="gramStart"/>
      <w:r w:rsidRPr="005C4FDC">
        <w:t>）</w:t>
      </w:r>
      <w:proofErr w:type="gramEnd"/>
      <w:r w:rsidRPr="005C4FDC">
        <w:t>14</w:t>
      </w:r>
      <w:r w:rsidRPr="005C4FDC">
        <w:t>：</w:t>
      </w:r>
      <w:r w:rsidRPr="005C4FDC">
        <w:t>30</w:t>
      </w:r>
      <w:r w:rsidRPr="005C4FDC">
        <w:t>於</w:t>
      </w:r>
      <w:r w:rsidRPr="005C4FDC">
        <w:rPr>
          <w:rFonts w:hint="eastAsia"/>
        </w:rPr>
        <w:t>日本交流協會</w:t>
      </w:r>
      <w:r w:rsidRPr="005C4FDC">
        <w:t>地下一樓「文化廳」舉辦之行前說明會</w:t>
      </w:r>
      <w:proofErr w:type="gramStart"/>
      <w:r w:rsidRPr="005C4FDC">
        <w:t>）</w:t>
      </w:r>
      <w:proofErr w:type="gramEnd"/>
      <w:r w:rsidRPr="005C4FDC">
        <w:t>。</w:t>
      </w:r>
    </w:p>
    <w:p w:rsidR="00DF5615" w:rsidRPr="005C4FDC" w:rsidRDefault="00DF5615" w:rsidP="00DF5615">
      <w:pPr>
        <w:pStyle w:val="a9"/>
        <w:numPr>
          <w:ilvl w:val="0"/>
          <w:numId w:val="2"/>
        </w:numPr>
        <w:jc w:val="both"/>
      </w:pPr>
      <w:r w:rsidRPr="005C4FDC">
        <w:rPr>
          <w:rFonts w:hint="eastAsia"/>
        </w:rPr>
        <w:t>返國後能依照規定繳交心得報告者</w:t>
      </w:r>
      <w:r w:rsidRPr="005C4FDC">
        <w:t>。</w:t>
      </w:r>
    </w:p>
    <w:p w:rsidR="00DF5615" w:rsidRPr="005C4FDC" w:rsidRDefault="00DF5615" w:rsidP="00DF5615">
      <w:pPr>
        <w:pStyle w:val="a9"/>
        <w:numPr>
          <w:ilvl w:val="0"/>
          <w:numId w:val="2"/>
        </w:numPr>
        <w:jc w:val="both"/>
      </w:pPr>
      <w:r w:rsidRPr="005C4FDC">
        <w:rPr>
          <w:rFonts w:hint="eastAsia"/>
        </w:rPr>
        <w:t>為提供更多機會予臺灣學生赴日參訪，獲</w:t>
      </w:r>
      <w:r w:rsidRPr="005C4FDC">
        <w:t>選同學不得重複參加</w:t>
      </w:r>
      <w:r w:rsidRPr="005C4FDC">
        <w:t>201</w:t>
      </w:r>
      <w:r w:rsidRPr="005C4FDC">
        <w:rPr>
          <w:rFonts w:hint="eastAsia"/>
        </w:rPr>
        <w:t>6</w:t>
      </w:r>
      <w:r w:rsidRPr="005C4FDC">
        <w:t>年度（</w:t>
      </w:r>
      <w:r w:rsidRPr="005C4FDC">
        <w:t>201</w:t>
      </w:r>
      <w:r w:rsidRPr="005C4FDC">
        <w:rPr>
          <w:rFonts w:hint="eastAsia"/>
        </w:rPr>
        <w:t>6</w:t>
      </w:r>
      <w:r w:rsidRPr="005C4FDC">
        <w:t>年</w:t>
      </w:r>
      <w:r w:rsidRPr="005C4FDC">
        <w:t>4</w:t>
      </w:r>
      <w:r w:rsidRPr="005C4FDC">
        <w:t>月</w:t>
      </w:r>
      <w:r w:rsidRPr="005C4FDC">
        <w:t>1</w:t>
      </w:r>
      <w:r w:rsidRPr="005C4FDC">
        <w:t>日至</w:t>
      </w:r>
      <w:r w:rsidRPr="005C4FDC">
        <w:t>201</w:t>
      </w:r>
      <w:r w:rsidRPr="005C4FDC">
        <w:rPr>
          <w:rFonts w:hint="eastAsia"/>
        </w:rPr>
        <w:t>7</w:t>
      </w:r>
      <w:r w:rsidRPr="005C4FDC">
        <w:t>年</w:t>
      </w:r>
      <w:r w:rsidRPr="005C4FDC">
        <w:t>3</w:t>
      </w:r>
      <w:r w:rsidRPr="005C4FDC">
        <w:t>月</w:t>
      </w:r>
      <w:r w:rsidRPr="005C4FDC">
        <w:t>31</w:t>
      </w:r>
      <w:r w:rsidRPr="005C4FDC">
        <w:t>日止）由日本交流協會或中華經濟研究院主辦之任何赴日參訪活動。</w:t>
      </w:r>
    </w:p>
    <w:p w:rsidR="00DF5615" w:rsidRPr="005C4FDC" w:rsidRDefault="00DF5615" w:rsidP="00DF5615">
      <w:pPr>
        <w:pStyle w:val="a9"/>
        <w:numPr>
          <w:ilvl w:val="0"/>
          <w:numId w:val="2"/>
        </w:numPr>
        <w:jc w:val="both"/>
      </w:pPr>
      <w:r w:rsidRPr="005C4FDC">
        <w:rPr>
          <w:rFonts w:hint="eastAsia"/>
        </w:rPr>
        <w:t>修習日本研究</w:t>
      </w:r>
      <w:proofErr w:type="gramStart"/>
      <w:r w:rsidRPr="005C4FDC">
        <w:rPr>
          <w:rFonts w:hint="eastAsia"/>
        </w:rPr>
        <w:t>學程者優先</w:t>
      </w:r>
      <w:proofErr w:type="gramEnd"/>
      <w:r w:rsidRPr="005C4FDC">
        <w:rPr>
          <w:rFonts w:hint="eastAsia"/>
        </w:rPr>
        <w:t>考慮。</w:t>
      </w:r>
    </w:p>
    <w:p w:rsidR="00DF5615" w:rsidRPr="005C4FDC" w:rsidRDefault="00DF5615" w:rsidP="00DF5615">
      <w:pPr>
        <w:pStyle w:val="a9"/>
        <w:spacing w:beforeLines="50" w:before="170"/>
        <w:ind w:left="482"/>
        <w:jc w:val="both"/>
        <w:rPr>
          <w:u w:val="single"/>
        </w:rPr>
      </w:pPr>
      <w:r w:rsidRPr="005C4FDC">
        <w:rPr>
          <w:rFonts w:hint="eastAsia"/>
          <w:u w:val="single"/>
        </w:rPr>
        <w:t>※若經錄取後查明有違背上列一至九之任一項報名資格時，日本研究中心得以取消錄取者資格。</w:t>
      </w:r>
    </w:p>
    <w:p w:rsidR="00DF5615" w:rsidRDefault="00DF5615" w:rsidP="00DF5615">
      <w:pPr>
        <w:pStyle w:val="a9"/>
        <w:numPr>
          <w:ilvl w:val="0"/>
          <w:numId w:val="1"/>
        </w:numPr>
        <w:spacing w:beforeLines="50" w:before="170"/>
        <w:ind w:left="482" w:hanging="482"/>
        <w:jc w:val="both"/>
      </w:pPr>
      <w:r w:rsidRPr="005C4FDC">
        <w:rPr>
          <w:rFonts w:hint="eastAsia"/>
        </w:rPr>
        <w:t>報名方式：</w:t>
      </w:r>
    </w:p>
    <w:p w:rsidR="00DF5615" w:rsidRPr="005C4FDC" w:rsidRDefault="00DF5615" w:rsidP="00DF5615">
      <w:pPr>
        <w:ind w:left="480"/>
        <w:jc w:val="both"/>
        <w:rPr>
          <w:rFonts w:ascii="Calibri" w:hAnsi="Calibri"/>
        </w:rPr>
      </w:pPr>
      <w:r w:rsidRPr="00071D99">
        <w:rPr>
          <w:rFonts w:ascii="Calibri" w:hAnsi="Calibri" w:hint="eastAsia"/>
        </w:rPr>
        <w:t>請將以下</w:t>
      </w:r>
      <w:r w:rsidRPr="00071D99">
        <w:rPr>
          <w:rFonts w:ascii="Calibri" w:hAnsi="Calibri" w:hint="eastAsia"/>
        </w:rPr>
        <w:t>(1)~(4)</w:t>
      </w:r>
      <w:r w:rsidRPr="00071D99">
        <w:rPr>
          <w:rFonts w:ascii="Calibri" w:hAnsi="Calibri" w:hint="eastAsia"/>
        </w:rPr>
        <w:t>之資料</w:t>
      </w:r>
      <w:r w:rsidRPr="00071D99">
        <w:rPr>
          <w:rFonts w:ascii="Calibri" w:hAnsi="Calibri"/>
        </w:rPr>
        <w:t>掃瞄並合為一</w:t>
      </w:r>
      <w:r w:rsidRPr="00071D99">
        <w:rPr>
          <w:rFonts w:ascii="Calibri" w:hAnsi="Calibri" w:hint="eastAsia"/>
        </w:rPr>
        <w:t>份</w:t>
      </w:r>
      <w:r w:rsidRPr="00071D99">
        <w:rPr>
          <w:rFonts w:ascii="Calibri" w:hAnsi="Calibri"/>
        </w:rPr>
        <w:t>pdf</w:t>
      </w:r>
      <w:r w:rsidRPr="00071D99">
        <w:rPr>
          <w:rFonts w:ascii="Calibri" w:hAnsi="Calibri" w:hint="eastAsia"/>
        </w:rPr>
        <w:t>檔，以電子郵件方式寄至</w:t>
      </w:r>
      <w:r w:rsidRPr="00071D99">
        <w:rPr>
          <w:rFonts w:ascii="Calibri" w:hAnsi="Calibri" w:hint="eastAsia"/>
        </w:rPr>
        <w:t>ntucjs@ntu.edu.tw</w:t>
      </w:r>
      <w:r w:rsidRPr="00071D99">
        <w:rPr>
          <w:rFonts w:ascii="Calibri" w:hAnsi="Calibri" w:hint="eastAsia"/>
        </w:rPr>
        <w:t>，信件主旨請寫「</w:t>
      </w:r>
      <w:r w:rsidRPr="00071D99">
        <w:rPr>
          <w:rFonts w:ascii="Calibri" w:hAnsi="Calibri" w:hint="eastAsia"/>
        </w:rPr>
        <w:t>JENESYS2016</w:t>
      </w:r>
      <w:r w:rsidRPr="00071D99">
        <w:rPr>
          <w:rFonts w:ascii="Calibri" w:hAnsi="Calibri" w:hint="eastAsia"/>
        </w:rPr>
        <w:t>申請資料</w:t>
      </w:r>
      <w:r w:rsidRPr="00071D99">
        <w:rPr>
          <w:rFonts w:ascii="Calibri" w:hAnsi="Calibri" w:hint="eastAsia"/>
        </w:rPr>
        <w:t>-</w:t>
      </w:r>
      <w:r w:rsidRPr="00071D99">
        <w:rPr>
          <w:rFonts w:ascii="Calibri" w:hAnsi="Calibri" w:hint="eastAsia"/>
        </w:rPr>
        <w:t>姓名」。</w:t>
      </w:r>
    </w:p>
    <w:p w:rsidR="00DF5615" w:rsidRPr="005C4FDC" w:rsidRDefault="00DF5615" w:rsidP="00DF5615">
      <w:pPr>
        <w:pStyle w:val="a9"/>
        <w:numPr>
          <w:ilvl w:val="1"/>
          <w:numId w:val="1"/>
        </w:numPr>
        <w:ind w:left="964" w:hanging="482"/>
        <w:jc w:val="both"/>
      </w:pPr>
      <w:r w:rsidRPr="005C4FDC">
        <w:rPr>
          <w:rFonts w:hint="eastAsia"/>
        </w:rPr>
        <w:t>申請表（附</w:t>
      </w:r>
      <w:r w:rsidRPr="005C4FDC">
        <w:t>件</w:t>
      </w:r>
      <w:r w:rsidRPr="005C4FDC">
        <w:rPr>
          <w:rFonts w:hint="eastAsia"/>
        </w:rPr>
        <w:t>一</w:t>
      </w:r>
      <w:r w:rsidRPr="005C4FDC">
        <w:t>）</w:t>
      </w:r>
    </w:p>
    <w:p w:rsidR="00DF5615" w:rsidRPr="005C4FDC" w:rsidRDefault="00DF5615" w:rsidP="00DF5615">
      <w:pPr>
        <w:pStyle w:val="a9"/>
        <w:numPr>
          <w:ilvl w:val="1"/>
          <w:numId w:val="1"/>
        </w:numPr>
        <w:ind w:left="964" w:hanging="482"/>
        <w:jc w:val="both"/>
      </w:pPr>
      <w:r w:rsidRPr="005C4FDC">
        <w:t>歷年成績單</w:t>
      </w:r>
      <w:r w:rsidRPr="005C4FDC">
        <w:rPr>
          <w:rFonts w:hint="eastAsia"/>
        </w:rPr>
        <w:t>（含本學期修課科目</w:t>
      </w:r>
      <w:r w:rsidRPr="005C4FDC">
        <w:t>）</w:t>
      </w:r>
    </w:p>
    <w:p w:rsidR="00DF5615" w:rsidRPr="005C4FDC" w:rsidRDefault="00DF5615" w:rsidP="00DF5615">
      <w:pPr>
        <w:pStyle w:val="a9"/>
        <w:numPr>
          <w:ilvl w:val="1"/>
          <w:numId w:val="1"/>
        </w:numPr>
        <w:ind w:left="964" w:hanging="482"/>
        <w:jc w:val="both"/>
      </w:pPr>
      <w:r w:rsidRPr="005C4FDC">
        <w:rPr>
          <w:rFonts w:hint="eastAsia"/>
        </w:rPr>
        <w:t>日本研究學程修課紀錄表（附</w:t>
      </w:r>
      <w:r w:rsidRPr="005C4FDC">
        <w:t>件</w:t>
      </w:r>
      <w:r w:rsidRPr="005C4FDC">
        <w:rPr>
          <w:rFonts w:hint="eastAsia"/>
        </w:rPr>
        <w:t>二，若無則無須填寫</w:t>
      </w:r>
      <w:r w:rsidRPr="005C4FDC">
        <w:t>）</w:t>
      </w:r>
    </w:p>
    <w:p w:rsidR="00DF5615" w:rsidRPr="005C4FDC" w:rsidRDefault="00DF5615" w:rsidP="00DF5615">
      <w:pPr>
        <w:pStyle w:val="a9"/>
        <w:numPr>
          <w:ilvl w:val="1"/>
          <w:numId w:val="1"/>
        </w:numPr>
        <w:ind w:left="964" w:hanging="482"/>
        <w:jc w:val="both"/>
      </w:pPr>
      <w:r w:rsidRPr="005C4FDC">
        <w:t>其他有利審</w:t>
      </w:r>
      <w:r w:rsidRPr="005C4FDC">
        <w:rPr>
          <w:rFonts w:cs="細明體" w:hint="eastAsia"/>
        </w:rPr>
        <w:t>查</w:t>
      </w:r>
      <w:r w:rsidRPr="005C4FDC">
        <w:rPr>
          <w:rFonts w:cs="MS Mincho" w:hint="eastAsia"/>
        </w:rPr>
        <w:t>之資料</w:t>
      </w:r>
    </w:p>
    <w:p w:rsidR="00DF5615" w:rsidRPr="005C4FDC" w:rsidRDefault="00DF5615" w:rsidP="00DF5615">
      <w:pPr>
        <w:pStyle w:val="a9"/>
        <w:numPr>
          <w:ilvl w:val="0"/>
          <w:numId w:val="1"/>
        </w:numPr>
        <w:spacing w:beforeLines="50" w:before="170"/>
        <w:ind w:left="482" w:hanging="482"/>
        <w:jc w:val="both"/>
      </w:pPr>
      <w:r w:rsidRPr="005C4FDC">
        <w:rPr>
          <w:rFonts w:hint="eastAsia"/>
        </w:rPr>
        <w:t>報名截止日期：</w:t>
      </w:r>
      <w:r w:rsidRPr="005C4FDC">
        <w:rPr>
          <w:rFonts w:hint="eastAsia"/>
          <w:b/>
          <w:u w:val="single"/>
        </w:rPr>
        <w:t>2016</w:t>
      </w:r>
      <w:r w:rsidRPr="005C4FDC">
        <w:rPr>
          <w:rFonts w:hint="eastAsia"/>
          <w:b/>
          <w:u w:val="single"/>
        </w:rPr>
        <w:t>年</w:t>
      </w:r>
      <w:r w:rsidRPr="005C4FDC">
        <w:rPr>
          <w:rFonts w:hint="eastAsia"/>
          <w:b/>
          <w:u w:val="single"/>
        </w:rPr>
        <w:t>6</w:t>
      </w:r>
      <w:r w:rsidRPr="005C4FDC">
        <w:rPr>
          <w:rFonts w:hint="eastAsia"/>
          <w:b/>
          <w:u w:val="single"/>
        </w:rPr>
        <w:t>月</w:t>
      </w:r>
      <w:r w:rsidRPr="005C4FDC">
        <w:rPr>
          <w:rFonts w:hint="eastAsia"/>
          <w:b/>
          <w:u w:val="single"/>
        </w:rPr>
        <w:t>29</w:t>
      </w:r>
      <w:r w:rsidRPr="005C4FDC">
        <w:rPr>
          <w:rFonts w:hint="eastAsia"/>
          <w:b/>
          <w:u w:val="single"/>
        </w:rPr>
        <w:t>日（三）</w:t>
      </w:r>
      <w:r w:rsidRPr="005C4FDC">
        <w:rPr>
          <w:rFonts w:hint="eastAsia"/>
          <w:b/>
          <w:u w:val="single"/>
        </w:rPr>
        <w:t>12</w:t>
      </w:r>
      <w:r w:rsidRPr="005C4FDC">
        <w:rPr>
          <w:rFonts w:hint="eastAsia"/>
          <w:b/>
          <w:u w:val="single"/>
        </w:rPr>
        <w:t>：</w:t>
      </w:r>
      <w:r w:rsidRPr="005C4FDC">
        <w:rPr>
          <w:rFonts w:hint="eastAsia"/>
          <w:b/>
          <w:u w:val="single"/>
        </w:rPr>
        <w:t>00</w:t>
      </w:r>
      <w:r w:rsidRPr="005C4FDC">
        <w:rPr>
          <w:rFonts w:hint="eastAsia"/>
        </w:rPr>
        <w:t>，逾時不候。</w:t>
      </w:r>
    </w:p>
    <w:p w:rsidR="00DF5615" w:rsidRDefault="00DF5615" w:rsidP="00DF5615">
      <w:pPr>
        <w:pStyle w:val="a9"/>
        <w:numPr>
          <w:ilvl w:val="0"/>
          <w:numId w:val="1"/>
        </w:numPr>
        <w:spacing w:beforeLines="50" w:before="170"/>
        <w:ind w:left="482" w:hanging="482"/>
        <w:jc w:val="both"/>
      </w:pPr>
      <w:r w:rsidRPr="005C4FDC">
        <w:rPr>
          <w:rFonts w:hint="eastAsia"/>
        </w:rPr>
        <w:t>甄選方式：</w:t>
      </w:r>
    </w:p>
    <w:p w:rsidR="00DF5615" w:rsidRDefault="00DF5615" w:rsidP="00DF5615">
      <w:pPr>
        <w:pStyle w:val="a9"/>
        <w:numPr>
          <w:ilvl w:val="0"/>
          <w:numId w:val="8"/>
        </w:numPr>
        <w:spacing w:beforeLines="50" w:before="170"/>
        <w:jc w:val="both"/>
      </w:pPr>
      <w:r w:rsidRPr="00C670A0">
        <w:rPr>
          <w:rFonts w:hint="eastAsia"/>
        </w:rPr>
        <w:t>書面審查</w:t>
      </w:r>
      <w:r>
        <w:br/>
      </w:r>
      <w:r w:rsidRPr="00C670A0">
        <w:rPr>
          <w:rFonts w:hint="eastAsia"/>
        </w:rPr>
        <w:t>經初步書面篩選後，於</w:t>
      </w:r>
      <w:r w:rsidRPr="00C670A0">
        <w:rPr>
          <w:rFonts w:hint="eastAsia"/>
          <w:b/>
          <w:u w:val="single"/>
        </w:rPr>
        <w:t>2016</w:t>
      </w:r>
      <w:r w:rsidRPr="00C670A0">
        <w:rPr>
          <w:rFonts w:hint="eastAsia"/>
          <w:b/>
          <w:u w:val="single"/>
        </w:rPr>
        <w:t>年</w:t>
      </w:r>
      <w:r w:rsidRPr="00C670A0">
        <w:rPr>
          <w:rFonts w:hint="eastAsia"/>
          <w:b/>
          <w:u w:val="single"/>
        </w:rPr>
        <w:t>6</w:t>
      </w:r>
      <w:r w:rsidRPr="00C670A0">
        <w:rPr>
          <w:rFonts w:hint="eastAsia"/>
          <w:b/>
          <w:u w:val="single"/>
        </w:rPr>
        <w:t>月</w:t>
      </w:r>
      <w:r w:rsidRPr="00C670A0">
        <w:rPr>
          <w:rFonts w:hint="eastAsia"/>
          <w:b/>
          <w:u w:val="single"/>
        </w:rPr>
        <w:t>29</w:t>
      </w:r>
      <w:r w:rsidRPr="00C670A0">
        <w:rPr>
          <w:rFonts w:hint="eastAsia"/>
          <w:b/>
          <w:u w:val="single"/>
        </w:rPr>
        <w:t>日（三）</w:t>
      </w:r>
      <w:r w:rsidRPr="00C670A0">
        <w:rPr>
          <w:rFonts w:hint="eastAsia"/>
          <w:b/>
          <w:u w:val="single"/>
        </w:rPr>
        <w:t>18</w:t>
      </w:r>
      <w:r w:rsidRPr="00C670A0">
        <w:rPr>
          <w:rFonts w:hint="eastAsia"/>
          <w:b/>
          <w:u w:val="single"/>
        </w:rPr>
        <w:t>：</w:t>
      </w:r>
      <w:r w:rsidRPr="00C670A0">
        <w:rPr>
          <w:rFonts w:hint="eastAsia"/>
          <w:b/>
          <w:u w:val="single"/>
        </w:rPr>
        <w:t>00</w:t>
      </w:r>
      <w:r w:rsidRPr="00C670A0">
        <w:rPr>
          <w:rFonts w:hint="eastAsia"/>
        </w:rPr>
        <w:t>以電子郵件通知，並於臺大日本研究中心網頁公布面試名單。</w:t>
      </w:r>
    </w:p>
    <w:p w:rsidR="00DF5615" w:rsidRDefault="00DF5615" w:rsidP="00DF5615">
      <w:pPr>
        <w:pStyle w:val="a9"/>
        <w:numPr>
          <w:ilvl w:val="0"/>
          <w:numId w:val="8"/>
        </w:numPr>
        <w:spacing w:beforeLines="50" w:before="170"/>
        <w:jc w:val="both"/>
      </w:pPr>
      <w:r w:rsidRPr="00C670A0">
        <w:rPr>
          <w:rFonts w:hint="eastAsia"/>
        </w:rPr>
        <w:t>面試</w:t>
      </w:r>
    </w:p>
    <w:p w:rsidR="00DF5615" w:rsidRDefault="00DF5615" w:rsidP="00DF5615">
      <w:pPr>
        <w:pStyle w:val="a9"/>
        <w:numPr>
          <w:ilvl w:val="1"/>
          <w:numId w:val="8"/>
        </w:numPr>
        <w:ind w:left="1208" w:hanging="482"/>
        <w:jc w:val="both"/>
      </w:pPr>
      <w:r w:rsidRPr="00C670A0">
        <w:rPr>
          <w:rFonts w:hint="eastAsia"/>
        </w:rPr>
        <w:t>面試時間：</w:t>
      </w:r>
      <w:r w:rsidRPr="00C670A0">
        <w:rPr>
          <w:rFonts w:hint="eastAsia"/>
          <w:b/>
          <w:u w:val="single"/>
        </w:rPr>
        <w:t>2016</w:t>
      </w:r>
      <w:r w:rsidRPr="00C670A0">
        <w:rPr>
          <w:rFonts w:hint="eastAsia"/>
          <w:b/>
          <w:u w:val="single"/>
        </w:rPr>
        <w:t>年</w:t>
      </w:r>
      <w:r w:rsidRPr="00C670A0">
        <w:rPr>
          <w:rFonts w:hint="eastAsia"/>
          <w:b/>
          <w:u w:val="single"/>
        </w:rPr>
        <w:t>6</w:t>
      </w:r>
      <w:r w:rsidRPr="00C670A0">
        <w:rPr>
          <w:rFonts w:hint="eastAsia"/>
          <w:b/>
          <w:u w:val="single"/>
        </w:rPr>
        <w:t>月</w:t>
      </w:r>
      <w:r w:rsidRPr="00C670A0">
        <w:rPr>
          <w:rFonts w:hint="eastAsia"/>
          <w:b/>
          <w:u w:val="single"/>
        </w:rPr>
        <w:t xml:space="preserve">30 </w:t>
      </w:r>
      <w:r w:rsidRPr="00C670A0">
        <w:rPr>
          <w:rFonts w:hint="eastAsia"/>
          <w:b/>
          <w:u w:val="single"/>
        </w:rPr>
        <w:t>日（四）</w:t>
      </w:r>
      <w:r w:rsidRPr="00C670A0">
        <w:rPr>
          <w:rFonts w:hint="eastAsia"/>
          <w:b/>
          <w:u w:val="single"/>
        </w:rPr>
        <w:t>10</w:t>
      </w:r>
      <w:r w:rsidRPr="00C670A0">
        <w:rPr>
          <w:rFonts w:hint="eastAsia"/>
          <w:b/>
          <w:u w:val="single"/>
        </w:rPr>
        <w:t>：</w:t>
      </w:r>
      <w:r w:rsidRPr="00C670A0">
        <w:rPr>
          <w:rFonts w:hint="eastAsia"/>
          <w:b/>
          <w:u w:val="single"/>
        </w:rPr>
        <w:t>30</w:t>
      </w:r>
      <w:r w:rsidRPr="00C670A0">
        <w:rPr>
          <w:rFonts w:hint="eastAsia"/>
        </w:rPr>
        <w:t>。</w:t>
      </w:r>
    </w:p>
    <w:p w:rsidR="00DF5615" w:rsidRDefault="00DF5615" w:rsidP="00DF5615">
      <w:pPr>
        <w:pStyle w:val="a9"/>
        <w:numPr>
          <w:ilvl w:val="1"/>
          <w:numId w:val="8"/>
        </w:numPr>
        <w:ind w:left="1208" w:hanging="482"/>
        <w:jc w:val="both"/>
      </w:pPr>
      <w:r w:rsidRPr="00C670A0">
        <w:rPr>
          <w:rFonts w:hint="eastAsia"/>
        </w:rPr>
        <w:t>面試地點</w:t>
      </w:r>
      <w:r w:rsidRPr="00C670A0">
        <w:rPr>
          <w:rFonts w:hint="eastAsia"/>
        </w:rPr>
        <w:t xml:space="preserve">: </w:t>
      </w:r>
      <w:r w:rsidRPr="00C670A0">
        <w:rPr>
          <w:rFonts w:hint="eastAsia"/>
        </w:rPr>
        <w:t>臺</w:t>
      </w:r>
      <w:r>
        <w:rPr>
          <w:rFonts w:hint="eastAsia"/>
        </w:rPr>
        <w:t>灣</w:t>
      </w:r>
      <w:r w:rsidRPr="00C670A0">
        <w:rPr>
          <w:rFonts w:hint="eastAsia"/>
        </w:rPr>
        <w:t>大</w:t>
      </w:r>
      <w:r>
        <w:rPr>
          <w:rFonts w:hint="eastAsia"/>
        </w:rPr>
        <w:t>學</w:t>
      </w:r>
      <w:r w:rsidRPr="00C670A0">
        <w:rPr>
          <w:rFonts w:hint="eastAsia"/>
        </w:rPr>
        <w:t>日本研究中心辦公室（</w:t>
      </w:r>
      <w:r>
        <w:rPr>
          <w:rFonts w:hint="eastAsia"/>
        </w:rPr>
        <w:t>於</w:t>
      </w:r>
      <w:r w:rsidRPr="00C670A0">
        <w:rPr>
          <w:rFonts w:hint="eastAsia"/>
        </w:rPr>
        <w:t>校史館二樓）</w:t>
      </w:r>
    </w:p>
    <w:p w:rsidR="00DF5615" w:rsidRDefault="00DF5615" w:rsidP="00DF5615">
      <w:pPr>
        <w:pStyle w:val="a9"/>
        <w:numPr>
          <w:ilvl w:val="1"/>
          <w:numId w:val="8"/>
        </w:numPr>
        <w:ind w:left="1208" w:hanging="482"/>
        <w:jc w:val="both"/>
      </w:pPr>
      <w:r w:rsidRPr="00C670A0">
        <w:rPr>
          <w:rFonts w:hint="eastAsia"/>
        </w:rPr>
        <w:t>請於面試時繳交以下</w:t>
      </w:r>
      <w:r w:rsidRPr="00C670A0">
        <w:rPr>
          <w:rFonts w:hint="eastAsia"/>
        </w:rPr>
        <w:t>(1)~(3)</w:t>
      </w:r>
      <w:r w:rsidRPr="00C670A0">
        <w:rPr>
          <w:rFonts w:hint="eastAsia"/>
        </w:rPr>
        <w:t>資料，</w:t>
      </w:r>
      <w:r w:rsidRPr="00C670A0">
        <w:rPr>
          <w:rFonts w:hint="eastAsia"/>
          <w:b/>
          <w:color w:val="FF0000"/>
          <w:u w:val="single"/>
        </w:rPr>
        <w:t>若未繳交則視同棄權</w:t>
      </w:r>
      <w:r w:rsidRPr="00C670A0">
        <w:rPr>
          <w:rFonts w:hint="eastAsia"/>
        </w:rPr>
        <w:t>。</w:t>
      </w:r>
    </w:p>
    <w:p w:rsidR="00DF5615" w:rsidRDefault="00DF5615" w:rsidP="00DF5615">
      <w:pPr>
        <w:pStyle w:val="a9"/>
        <w:numPr>
          <w:ilvl w:val="2"/>
          <w:numId w:val="8"/>
        </w:numPr>
        <w:jc w:val="both"/>
      </w:pPr>
      <w:r w:rsidRPr="00C670A0">
        <w:rPr>
          <w:rFonts w:hint="eastAsia"/>
        </w:rPr>
        <w:t>參加意願確認書（附件三）</w:t>
      </w:r>
    </w:p>
    <w:p w:rsidR="00DF5615" w:rsidRDefault="00DF5615" w:rsidP="00DF5615">
      <w:pPr>
        <w:pStyle w:val="a9"/>
        <w:numPr>
          <w:ilvl w:val="2"/>
          <w:numId w:val="8"/>
        </w:numPr>
        <w:jc w:val="both"/>
      </w:pPr>
      <w:r w:rsidRPr="00C670A0">
        <w:rPr>
          <w:rFonts w:hint="eastAsia"/>
        </w:rPr>
        <w:t>個人基本資料表（附件四）</w:t>
      </w:r>
    </w:p>
    <w:p w:rsidR="00DF5615" w:rsidRPr="00C670A0" w:rsidRDefault="00DF5615" w:rsidP="00DF5615">
      <w:pPr>
        <w:pStyle w:val="a9"/>
        <w:numPr>
          <w:ilvl w:val="2"/>
          <w:numId w:val="8"/>
        </w:numPr>
        <w:jc w:val="both"/>
      </w:pPr>
      <w:r w:rsidRPr="00C670A0">
        <w:rPr>
          <w:rFonts w:hint="eastAsia"/>
        </w:rPr>
        <w:t>護照影本（</w:t>
      </w:r>
      <w:r w:rsidRPr="00C670A0">
        <w:rPr>
          <w:rFonts w:hint="eastAsia"/>
        </w:rPr>
        <w:t>2016</w:t>
      </w:r>
      <w:r w:rsidRPr="00C670A0">
        <w:rPr>
          <w:rFonts w:hint="eastAsia"/>
        </w:rPr>
        <w:t>年</w:t>
      </w:r>
      <w:r w:rsidRPr="00C670A0">
        <w:rPr>
          <w:rFonts w:hint="eastAsia"/>
        </w:rPr>
        <w:t>9</w:t>
      </w:r>
      <w:r w:rsidRPr="00C670A0">
        <w:rPr>
          <w:rFonts w:hint="eastAsia"/>
        </w:rPr>
        <w:t>月</w:t>
      </w:r>
      <w:r w:rsidRPr="00C670A0">
        <w:rPr>
          <w:rFonts w:hint="eastAsia"/>
        </w:rPr>
        <w:t>6</w:t>
      </w:r>
      <w:r>
        <w:rPr>
          <w:rFonts w:hint="eastAsia"/>
        </w:rPr>
        <w:t>日回國當日仍為有效期限內之護照）</w:t>
      </w:r>
    </w:p>
    <w:p w:rsidR="00DF5615" w:rsidRPr="00501A86" w:rsidRDefault="00DF5615" w:rsidP="00DF5615">
      <w:pPr>
        <w:spacing w:beforeLines="50" w:before="170"/>
        <w:jc w:val="both"/>
        <w:rPr>
          <w:rFonts w:ascii="Calibri" w:hAnsi="Calibri"/>
        </w:rPr>
      </w:pPr>
      <w:r>
        <w:rPr>
          <w:rFonts w:ascii="Calibri" w:hAnsi="Calibri" w:hint="eastAsia"/>
        </w:rPr>
        <w:t xml:space="preserve">  </w:t>
      </w:r>
      <w:r w:rsidRPr="00501A86">
        <w:rPr>
          <w:rFonts w:ascii="Calibri" w:hAnsi="Calibri" w:hint="eastAsia"/>
        </w:rPr>
        <w:t>3.</w:t>
      </w:r>
      <w:r w:rsidRPr="00501A86">
        <w:rPr>
          <w:rFonts w:ascii="Calibri" w:hAnsi="Calibri" w:hint="eastAsia"/>
        </w:rPr>
        <w:t>錄取名單：</w:t>
      </w:r>
    </w:p>
    <w:p w:rsidR="00DF5615" w:rsidRPr="00BF7AA7" w:rsidRDefault="00DF5615" w:rsidP="00DF5615">
      <w:pPr>
        <w:pStyle w:val="a9"/>
        <w:ind w:left="842"/>
        <w:jc w:val="both"/>
      </w:pPr>
      <w:r>
        <w:rPr>
          <w:rFonts w:hint="eastAsia"/>
        </w:rPr>
        <w:t xml:space="preserve"> </w:t>
      </w:r>
      <w:r w:rsidRPr="005C4FDC">
        <w:rPr>
          <w:rFonts w:hint="eastAsia"/>
          <w:b/>
          <w:u w:val="single"/>
        </w:rPr>
        <w:t>2016</w:t>
      </w:r>
      <w:r w:rsidRPr="005C4FDC">
        <w:rPr>
          <w:rFonts w:hint="eastAsia"/>
          <w:b/>
          <w:u w:val="single"/>
        </w:rPr>
        <w:t>年</w:t>
      </w:r>
      <w:r w:rsidRPr="005C4FDC">
        <w:rPr>
          <w:rFonts w:hint="eastAsia"/>
          <w:b/>
          <w:u w:val="single"/>
        </w:rPr>
        <w:t>7</w:t>
      </w:r>
      <w:r w:rsidRPr="005C4FDC">
        <w:rPr>
          <w:rFonts w:hint="eastAsia"/>
          <w:b/>
          <w:u w:val="single"/>
        </w:rPr>
        <w:t>月</w:t>
      </w:r>
      <w:r w:rsidRPr="005C4FDC">
        <w:rPr>
          <w:rFonts w:hint="eastAsia"/>
          <w:b/>
          <w:u w:val="single"/>
        </w:rPr>
        <w:t>1</w:t>
      </w:r>
      <w:r w:rsidRPr="005C4FDC">
        <w:rPr>
          <w:rFonts w:hint="eastAsia"/>
          <w:b/>
          <w:u w:val="single"/>
        </w:rPr>
        <w:t>日（五）</w:t>
      </w:r>
      <w:r w:rsidRPr="005C4FDC">
        <w:rPr>
          <w:rFonts w:hint="eastAsia"/>
          <w:b/>
          <w:u w:val="single"/>
        </w:rPr>
        <w:t>12</w:t>
      </w:r>
      <w:r w:rsidRPr="005C4FDC">
        <w:rPr>
          <w:rFonts w:hint="eastAsia"/>
          <w:b/>
          <w:u w:val="single"/>
        </w:rPr>
        <w:t>：</w:t>
      </w:r>
      <w:r w:rsidRPr="005C4FDC">
        <w:rPr>
          <w:rFonts w:hint="eastAsia"/>
          <w:b/>
          <w:u w:val="single"/>
        </w:rPr>
        <w:t>00</w:t>
      </w:r>
      <w:r w:rsidRPr="005C4FDC">
        <w:rPr>
          <w:b/>
          <w:u w:val="single"/>
        </w:rPr>
        <w:t xml:space="preserve"> </w:t>
      </w:r>
      <w:r>
        <w:rPr>
          <w:rFonts w:hint="eastAsia"/>
        </w:rPr>
        <w:t>公布</w:t>
      </w:r>
      <w:r w:rsidRPr="00BF7AA7">
        <w:rPr>
          <w:rFonts w:hint="eastAsia"/>
        </w:rPr>
        <w:t>於</w:t>
      </w:r>
      <w:r>
        <w:rPr>
          <w:rFonts w:hint="eastAsia"/>
        </w:rPr>
        <w:t>臺大日本研究中心網頁。</w:t>
      </w:r>
    </w:p>
    <w:p w:rsidR="00DF5615" w:rsidRPr="005C4FDC" w:rsidRDefault="00DF5615" w:rsidP="00DF5615">
      <w:pPr>
        <w:pStyle w:val="a9"/>
        <w:numPr>
          <w:ilvl w:val="0"/>
          <w:numId w:val="1"/>
        </w:numPr>
        <w:spacing w:beforeLines="50" w:before="170"/>
        <w:ind w:left="482" w:hanging="482"/>
        <w:jc w:val="both"/>
      </w:pPr>
      <w:r w:rsidRPr="005C4FDC">
        <w:rPr>
          <w:rFonts w:hint="eastAsia"/>
        </w:rPr>
        <w:t>注意事項：錄取者須於參訪活動結束後，</w:t>
      </w:r>
      <w:proofErr w:type="gramStart"/>
      <w:r w:rsidRPr="005C4FDC">
        <w:rPr>
          <w:rFonts w:hint="eastAsia"/>
          <w:b/>
          <w:u w:val="single"/>
        </w:rPr>
        <w:t>2016</w:t>
      </w:r>
      <w:proofErr w:type="gramEnd"/>
      <w:r w:rsidRPr="005C4FDC">
        <w:rPr>
          <w:rFonts w:hint="eastAsia"/>
          <w:b/>
          <w:u w:val="single"/>
        </w:rPr>
        <w:t>月</w:t>
      </w:r>
      <w:r w:rsidRPr="005C4FDC">
        <w:rPr>
          <w:rFonts w:hint="eastAsia"/>
          <w:b/>
          <w:u w:val="single"/>
        </w:rPr>
        <w:t>10</w:t>
      </w:r>
      <w:r w:rsidRPr="005C4FDC">
        <w:rPr>
          <w:rFonts w:hint="eastAsia"/>
          <w:b/>
          <w:u w:val="single"/>
        </w:rPr>
        <w:t>月</w:t>
      </w:r>
      <w:r w:rsidRPr="005C4FDC">
        <w:rPr>
          <w:rFonts w:hint="eastAsia"/>
          <w:b/>
          <w:u w:val="single"/>
        </w:rPr>
        <w:t>1</w:t>
      </w:r>
      <w:r w:rsidRPr="005C4FDC">
        <w:rPr>
          <w:rFonts w:hint="eastAsia"/>
          <w:b/>
          <w:u w:val="single"/>
        </w:rPr>
        <w:t>日</w:t>
      </w:r>
      <w:r w:rsidRPr="005C4FDC">
        <w:rPr>
          <w:rFonts w:hint="eastAsia"/>
        </w:rPr>
        <w:t>之前繳交活動心得</w:t>
      </w:r>
      <w:proofErr w:type="gramStart"/>
      <w:r w:rsidRPr="005C4FDC">
        <w:rPr>
          <w:rFonts w:hint="eastAsia"/>
        </w:rPr>
        <w:t>（</w:t>
      </w:r>
      <w:proofErr w:type="gramEnd"/>
      <w:r w:rsidRPr="005C4FDC">
        <w:rPr>
          <w:rFonts w:hint="eastAsia"/>
        </w:rPr>
        <w:t>附件五，內容須論及行前說明會及赴日本實地參訪交流九天行程。字數</w:t>
      </w:r>
      <w:r w:rsidRPr="005C4FDC">
        <w:rPr>
          <w:rFonts w:hint="eastAsia"/>
        </w:rPr>
        <w:t>2000</w:t>
      </w:r>
      <w:r w:rsidRPr="005C4FDC">
        <w:rPr>
          <w:rFonts w:hint="eastAsia"/>
        </w:rPr>
        <w:t>字，請以中文</w:t>
      </w:r>
      <w:proofErr w:type="gramStart"/>
      <w:r w:rsidRPr="005C4FDC">
        <w:rPr>
          <w:rFonts w:hint="eastAsia"/>
        </w:rPr>
        <w:t>繕</w:t>
      </w:r>
      <w:proofErr w:type="gramEnd"/>
      <w:r w:rsidRPr="005C4FDC">
        <w:rPr>
          <w:rFonts w:hint="eastAsia"/>
        </w:rPr>
        <w:t>打，格式以</w:t>
      </w:r>
      <w:r w:rsidRPr="005C4FDC">
        <w:rPr>
          <w:rFonts w:hint="eastAsia"/>
        </w:rPr>
        <w:t>A4</w:t>
      </w:r>
      <w:r w:rsidRPr="005C4FDC">
        <w:rPr>
          <w:rFonts w:hint="eastAsia"/>
        </w:rPr>
        <w:t>大小為限</w:t>
      </w:r>
      <w:proofErr w:type="gramStart"/>
      <w:r w:rsidRPr="005C4FDC">
        <w:rPr>
          <w:rFonts w:hint="eastAsia"/>
        </w:rPr>
        <w:t>）</w:t>
      </w:r>
      <w:proofErr w:type="gramEnd"/>
      <w:r w:rsidRPr="005C4FDC">
        <w:rPr>
          <w:rFonts w:hint="eastAsia"/>
        </w:rPr>
        <w:t>。請以電子郵件方式寄至臺灣大學日本研究中心，信件主旨請寫「</w:t>
      </w:r>
      <w:r w:rsidRPr="005C4FDC">
        <w:rPr>
          <w:rFonts w:hint="eastAsia"/>
        </w:rPr>
        <w:t>JENESYS2016</w:t>
      </w:r>
      <w:r w:rsidRPr="005C4FDC">
        <w:rPr>
          <w:rFonts w:hint="eastAsia"/>
        </w:rPr>
        <w:t>活動心得</w:t>
      </w:r>
      <w:r w:rsidRPr="005C4FDC">
        <w:rPr>
          <w:rFonts w:hint="eastAsia"/>
        </w:rPr>
        <w:t>-</w:t>
      </w:r>
      <w:r w:rsidRPr="005C4FDC">
        <w:rPr>
          <w:rFonts w:hint="eastAsia"/>
        </w:rPr>
        <w:t>姓名</w:t>
      </w:r>
      <w:r w:rsidRPr="005C4FDC">
        <w:rPr>
          <w:u w:val="single"/>
        </w:rPr>
        <w:t>」</w:t>
      </w:r>
      <w:r w:rsidRPr="005C4FDC">
        <w:rPr>
          <w:rFonts w:hint="eastAsia"/>
        </w:rPr>
        <w:t>。</w:t>
      </w:r>
    </w:p>
    <w:p w:rsidR="00D8758A" w:rsidRPr="00DF5615" w:rsidRDefault="00DF5615" w:rsidP="00DF5615">
      <w:pPr>
        <w:pStyle w:val="a9"/>
        <w:spacing w:beforeLines="50" w:before="170"/>
        <w:ind w:left="482"/>
        <w:jc w:val="both"/>
        <w:rPr>
          <w:u w:val="single"/>
        </w:rPr>
      </w:pPr>
      <w:r w:rsidRPr="005C4FDC">
        <w:rPr>
          <w:rFonts w:hint="eastAsia"/>
          <w:u w:val="single"/>
        </w:rPr>
        <w:t>※本次活動心得之版權歸屬臺灣大學日本研究中心所有。</w:t>
      </w:r>
      <w:bookmarkStart w:id="0" w:name="_GoBack"/>
      <w:bookmarkEnd w:id="0"/>
    </w:p>
    <w:sectPr w:rsidR="00D8758A" w:rsidRPr="00DF5615" w:rsidSect="00FA4875">
      <w:pgSz w:w="11906" w:h="16838" w:code="9"/>
      <w:pgMar w:top="1440" w:right="1797" w:bottom="1440" w:left="179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D1" w:rsidRDefault="00D473D1" w:rsidP="005A2657">
      <w:r>
        <w:separator/>
      </w:r>
    </w:p>
  </w:endnote>
  <w:endnote w:type="continuationSeparator" w:id="0">
    <w:p w:rsidR="00D473D1" w:rsidRDefault="00D473D1" w:rsidP="005A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D1" w:rsidRDefault="00D473D1" w:rsidP="005A2657">
      <w:r>
        <w:separator/>
      </w:r>
    </w:p>
  </w:footnote>
  <w:footnote w:type="continuationSeparator" w:id="0">
    <w:p w:rsidR="00D473D1" w:rsidRDefault="00D473D1" w:rsidP="005A2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F0E72"/>
    <w:multiLevelType w:val="hybridMultilevel"/>
    <w:tmpl w:val="1F0C64B0"/>
    <w:lvl w:ilvl="0" w:tplc="0409000F">
      <w:start w:val="1"/>
      <w:numFmt w:val="decimal"/>
      <w:lvlText w:val="%1."/>
      <w:lvlJc w:val="left"/>
      <w:pPr>
        <w:ind w:left="724" w:hanging="480"/>
      </w:pPr>
    </w:lvl>
    <w:lvl w:ilvl="1" w:tplc="EC865866">
      <w:start w:val="1"/>
      <w:numFmt w:val="lowerLetter"/>
      <w:lvlText w:val="%2."/>
      <w:lvlJc w:val="left"/>
      <w:pPr>
        <w:ind w:left="1204" w:hanging="480"/>
      </w:pPr>
      <w:rPr>
        <w:rFonts w:hint="default"/>
      </w:rPr>
    </w:lvl>
    <w:lvl w:ilvl="2" w:tplc="E21CE468">
      <w:start w:val="1"/>
      <w:numFmt w:val="decimal"/>
      <w:lvlText w:val="(%3)"/>
      <w:lvlJc w:val="left"/>
      <w:pPr>
        <w:ind w:left="1684" w:hanging="480"/>
      </w:pPr>
      <w:rPr>
        <w:rFonts w:hint="default"/>
      </w:r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1">
    <w:nsid w:val="389F58EA"/>
    <w:multiLevelType w:val="hybridMultilevel"/>
    <w:tmpl w:val="9406394E"/>
    <w:lvl w:ilvl="0" w:tplc="EC865866">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93E3F77"/>
    <w:multiLevelType w:val="hybridMultilevel"/>
    <w:tmpl w:val="9406394E"/>
    <w:lvl w:ilvl="0" w:tplc="EC865866">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64987596"/>
    <w:multiLevelType w:val="hybridMultilevel"/>
    <w:tmpl w:val="EDB616D6"/>
    <w:lvl w:ilvl="0" w:tplc="8470387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CF40F71"/>
    <w:multiLevelType w:val="hybridMultilevel"/>
    <w:tmpl w:val="9406394E"/>
    <w:lvl w:ilvl="0" w:tplc="EC865866">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6FE27089"/>
    <w:multiLevelType w:val="hybridMultilevel"/>
    <w:tmpl w:val="EDB616D6"/>
    <w:lvl w:ilvl="0" w:tplc="8470387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FFC5BE5"/>
    <w:multiLevelType w:val="hybridMultilevel"/>
    <w:tmpl w:val="EDB616D6"/>
    <w:lvl w:ilvl="0" w:tplc="8470387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A6972EA"/>
    <w:multiLevelType w:val="hybridMultilevel"/>
    <w:tmpl w:val="F104A50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3"/>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ABE"/>
    <w:rsid w:val="00002531"/>
    <w:rsid w:val="0000385B"/>
    <w:rsid w:val="00013C70"/>
    <w:rsid w:val="0001401F"/>
    <w:rsid w:val="0001433A"/>
    <w:rsid w:val="00020140"/>
    <w:rsid w:val="00021815"/>
    <w:rsid w:val="00023529"/>
    <w:rsid w:val="00042087"/>
    <w:rsid w:val="0004341B"/>
    <w:rsid w:val="00052820"/>
    <w:rsid w:val="00054B01"/>
    <w:rsid w:val="00055DE6"/>
    <w:rsid w:val="0005716A"/>
    <w:rsid w:val="000607EC"/>
    <w:rsid w:val="00061911"/>
    <w:rsid w:val="0007514E"/>
    <w:rsid w:val="00083ABE"/>
    <w:rsid w:val="0008410C"/>
    <w:rsid w:val="00090881"/>
    <w:rsid w:val="00095A04"/>
    <w:rsid w:val="000A5D37"/>
    <w:rsid w:val="000A7EC8"/>
    <w:rsid w:val="000B3714"/>
    <w:rsid w:val="000B42CE"/>
    <w:rsid w:val="000B7882"/>
    <w:rsid w:val="000C054A"/>
    <w:rsid w:val="000C30F8"/>
    <w:rsid w:val="000C4FEE"/>
    <w:rsid w:val="000C5060"/>
    <w:rsid w:val="000C7980"/>
    <w:rsid w:val="000D1B59"/>
    <w:rsid w:val="000D307C"/>
    <w:rsid w:val="000D33FD"/>
    <w:rsid w:val="000D4890"/>
    <w:rsid w:val="000E3305"/>
    <w:rsid w:val="000E4177"/>
    <w:rsid w:val="000F55D2"/>
    <w:rsid w:val="000F6C0C"/>
    <w:rsid w:val="00101293"/>
    <w:rsid w:val="00105458"/>
    <w:rsid w:val="0011131C"/>
    <w:rsid w:val="0012346B"/>
    <w:rsid w:val="001242E0"/>
    <w:rsid w:val="00131213"/>
    <w:rsid w:val="00135128"/>
    <w:rsid w:val="00140B19"/>
    <w:rsid w:val="0014148C"/>
    <w:rsid w:val="001515CB"/>
    <w:rsid w:val="001530EC"/>
    <w:rsid w:val="001536BA"/>
    <w:rsid w:val="00161EC3"/>
    <w:rsid w:val="001642A0"/>
    <w:rsid w:val="00171293"/>
    <w:rsid w:val="001753E7"/>
    <w:rsid w:val="00181CAF"/>
    <w:rsid w:val="00181DE9"/>
    <w:rsid w:val="00182E06"/>
    <w:rsid w:val="00191327"/>
    <w:rsid w:val="00192B72"/>
    <w:rsid w:val="00197E92"/>
    <w:rsid w:val="001A3A00"/>
    <w:rsid w:val="001A3D77"/>
    <w:rsid w:val="001A4FBB"/>
    <w:rsid w:val="001A7AB3"/>
    <w:rsid w:val="001B094E"/>
    <w:rsid w:val="001B2DF2"/>
    <w:rsid w:val="001B6A7C"/>
    <w:rsid w:val="001B7030"/>
    <w:rsid w:val="001C0F22"/>
    <w:rsid w:val="001C126D"/>
    <w:rsid w:val="001C1A8E"/>
    <w:rsid w:val="001C2FCC"/>
    <w:rsid w:val="001C3A66"/>
    <w:rsid w:val="001D4C42"/>
    <w:rsid w:val="001E04CE"/>
    <w:rsid w:val="001E42E8"/>
    <w:rsid w:val="0020253E"/>
    <w:rsid w:val="00203028"/>
    <w:rsid w:val="0021027A"/>
    <w:rsid w:val="0021051D"/>
    <w:rsid w:val="0021401F"/>
    <w:rsid w:val="00222BF9"/>
    <w:rsid w:val="0024223C"/>
    <w:rsid w:val="00242825"/>
    <w:rsid w:val="00246529"/>
    <w:rsid w:val="0024741C"/>
    <w:rsid w:val="00253E58"/>
    <w:rsid w:val="00254973"/>
    <w:rsid w:val="00256F9F"/>
    <w:rsid w:val="002606DF"/>
    <w:rsid w:val="00264023"/>
    <w:rsid w:val="002673A1"/>
    <w:rsid w:val="00267916"/>
    <w:rsid w:val="00273440"/>
    <w:rsid w:val="00274C55"/>
    <w:rsid w:val="002754B7"/>
    <w:rsid w:val="002829D3"/>
    <w:rsid w:val="0028553C"/>
    <w:rsid w:val="00285CC3"/>
    <w:rsid w:val="002873AE"/>
    <w:rsid w:val="00292496"/>
    <w:rsid w:val="002956E1"/>
    <w:rsid w:val="002A0F77"/>
    <w:rsid w:val="002B5EBB"/>
    <w:rsid w:val="002B6AAF"/>
    <w:rsid w:val="002B7809"/>
    <w:rsid w:val="002C16F8"/>
    <w:rsid w:val="002C60DB"/>
    <w:rsid w:val="002C6F4D"/>
    <w:rsid w:val="002E04A1"/>
    <w:rsid w:val="002E44DD"/>
    <w:rsid w:val="00305F60"/>
    <w:rsid w:val="00307F52"/>
    <w:rsid w:val="00310176"/>
    <w:rsid w:val="003109B6"/>
    <w:rsid w:val="003119CE"/>
    <w:rsid w:val="00315ECF"/>
    <w:rsid w:val="003173E1"/>
    <w:rsid w:val="00324CBE"/>
    <w:rsid w:val="00324FB3"/>
    <w:rsid w:val="00326857"/>
    <w:rsid w:val="003310AB"/>
    <w:rsid w:val="0033144A"/>
    <w:rsid w:val="003322D8"/>
    <w:rsid w:val="0033302D"/>
    <w:rsid w:val="003366F2"/>
    <w:rsid w:val="003460FB"/>
    <w:rsid w:val="00346818"/>
    <w:rsid w:val="003506CF"/>
    <w:rsid w:val="00355079"/>
    <w:rsid w:val="00374E72"/>
    <w:rsid w:val="003829AC"/>
    <w:rsid w:val="00392D74"/>
    <w:rsid w:val="003948A2"/>
    <w:rsid w:val="003960EC"/>
    <w:rsid w:val="003A1616"/>
    <w:rsid w:val="003A6E35"/>
    <w:rsid w:val="003B2277"/>
    <w:rsid w:val="003B3952"/>
    <w:rsid w:val="003B4996"/>
    <w:rsid w:val="003B555C"/>
    <w:rsid w:val="003C0CAA"/>
    <w:rsid w:val="003C17D8"/>
    <w:rsid w:val="003C796F"/>
    <w:rsid w:val="003C7E5D"/>
    <w:rsid w:val="003D357F"/>
    <w:rsid w:val="003E240A"/>
    <w:rsid w:val="003E34B9"/>
    <w:rsid w:val="003F4FB1"/>
    <w:rsid w:val="00400AD6"/>
    <w:rsid w:val="00400F48"/>
    <w:rsid w:val="00404D45"/>
    <w:rsid w:val="00407457"/>
    <w:rsid w:val="00412176"/>
    <w:rsid w:val="0041780B"/>
    <w:rsid w:val="00417D1B"/>
    <w:rsid w:val="00417FB9"/>
    <w:rsid w:val="00420A9E"/>
    <w:rsid w:val="00420B97"/>
    <w:rsid w:val="00421924"/>
    <w:rsid w:val="004338F1"/>
    <w:rsid w:val="00435C18"/>
    <w:rsid w:val="00444147"/>
    <w:rsid w:val="00451434"/>
    <w:rsid w:val="004545E7"/>
    <w:rsid w:val="004615F3"/>
    <w:rsid w:val="00471387"/>
    <w:rsid w:val="004720D5"/>
    <w:rsid w:val="00472C99"/>
    <w:rsid w:val="00472DE6"/>
    <w:rsid w:val="00473FDE"/>
    <w:rsid w:val="00483533"/>
    <w:rsid w:val="0048560E"/>
    <w:rsid w:val="00487246"/>
    <w:rsid w:val="0049345F"/>
    <w:rsid w:val="0049478F"/>
    <w:rsid w:val="0049627B"/>
    <w:rsid w:val="004A5F49"/>
    <w:rsid w:val="004B0689"/>
    <w:rsid w:val="004B2FAD"/>
    <w:rsid w:val="004C523A"/>
    <w:rsid w:val="004D2AFC"/>
    <w:rsid w:val="004D7FA8"/>
    <w:rsid w:val="004E310A"/>
    <w:rsid w:val="004E4EE7"/>
    <w:rsid w:val="00500D6A"/>
    <w:rsid w:val="00502BCA"/>
    <w:rsid w:val="005048D5"/>
    <w:rsid w:val="00505DE1"/>
    <w:rsid w:val="0051208F"/>
    <w:rsid w:val="005128A6"/>
    <w:rsid w:val="005129E9"/>
    <w:rsid w:val="00514C5A"/>
    <w:rsid w:val="005209E6"/>
    <w:rsid w:val="00521A06"/>
    <w:rsid w:val="00521D32"/>
    <w:rsid w:val="00536DFC"/>
    <w:rsid w:val="005378A0"/>
    <w:rsid w:val="00542E56"/>
    <w:rsid w:val="0054368A"/>
    <w:rsid w:val="00550FB7"/>
    <w:rsid w:val="005518D8"/>
    <w:rsid w:val="00556A66"/>
    <w:rsid w:val="005574D2"/>
    <w:rsid w:val="0056506B"/>
    <w:rsid w:val="00576971"/>
    <w:rsid w:val="00581865"/>
    <w:rsid w:val="00585165"/>
    <w:rsid w:val="00586A80"/>
    <w:rsid w:val="00591895"/>
    <w:rsid w:val="00592188"/>
    <w:rsid w:val="005A0BE8"/>
    <w:rsid w:val="005A2657"/>
    <w:rsid w:val="005A7238"/>
    <w:rsid w:val="005B0897"/>
    <w:rsid w:val="005B2CE3"/>
    <w:rsid w:val="005C7770"/>
    <w:rsid w:val="005D059B"/>
    <w:rsid w:val="005D17C0"/>
    <w:rsid w:val="005D3CB1"/>
    <w:rsid w:val="005D4558"/>
    <w:rsid w:val="005E13E4"/>
    <w:rsid w:val="005E43C5"/>
    <w:rsid w:val="005F2071"/>
    <w:rsid w:val="005F2AE1"/>
    <w:rsid w:val="005F57F2"/>
    <w:rsid w:val="00602032"/>
    <w:rsid w:val="006043A5"/>
    <w:rsid w:val="006058AA"/>
    <w:rsid w:val="00607E59"/>
    <w:rsid w:val="00610685"/>
    <w:rsid w:val="006129EF"/>
    <w:rsid w:val="0061404D"/>
    <w:rsid w:val="00615F5C"/>
    <w:rsid w:val="00616A1D"/>
    <w:rsid w:val="00624FBA"/>
    <w:rsid w:val="00626CFD"/>
    <w:rsid w:val="00634D9A"/>
    <w:rsid w:val="00640798"/>
    <w:rsid w:val="00640DC2"/>
    <w:rsid w:val="0064163B"/>
    <w:rsid w:val="006431AA"/>
    <w:rsid w:val="00653681"/>
    <w:rsid w:val="00654FFD"/>
    <w:rsid w:val="00655EF2"/>
    <w:rsid w:val="006644E7"/>
    <w:rsid w:val="0066561F"/>
    <w:rsid w:val="00667D6B"/>
    <w:rsid w:val="00670D02"/>
    <w:rsid w:val="00672AC3"/>
    <w:rsid w:val="00680D0D"/>
    <w:rsid w:val="00681EF2"/>
    <w:rsid w:val="00682C36"/>
    <w:rsid w:val="006863A9"/>
    <w:rsid w:val="00687228"/>
    <w:rsid w:val="006879C3"/>
    <w:rsid w:val="00691FF8"/>
    <w:rsid w:val="006942CA"/>
    <w:rsid w:val="0069475A"/>
    <w:rsid w:val="00695226"/>
    <w:rsid w:val="00695275"/>
    <w:rsid w:val="006A503A"/>
    <w:rsid w:val="006A5C9D"/>
    <w:rsid w:val="006A60D9"/>
    <w:rsid w:val="006A6ABA"/>
    <w:rsid w:val="006B1628"/>
    <w:rsid w:val="006C20DC"/>
    <w:rsid w:val="006C2161"/>
    <w:rsid w:val="006C2AF8"/>
    <w:rsid w:val="006C2C79"/>
    <w:rsid w:val="006D3A49"/>
    <w:rsid w:val="006E0123"/>
    <w:rsid w:val="006E6683"/>
    <w:rsid w:val="00711FCE"/>
    <w:rsid w:val="00717637"/>
    <w:rsid w:val="00726043"/>
    <w:rsid w:val="007315E5"/>
    <w:rsid w:val="0073466C"/>
    <w:rsid w:val="00735FE3"/>
    <w:rsid w:val="0073619B"/>
    <w:rsid w:val="00736364"/>
    <w:rsid w:val="00740D27"/>
    <w:rsid w:val="007411D2"/>
    <w:rsid w:val="007519FC"/>
    <w:rsid w:val="00755574"/>
    <w:rsid w:val="00756EED"/>
    <w:rsid w:val="00761F54"/>
    <w:rsid w:val="00763B35"/>
    <w:rsid w:val="00765833"/>
    <w:rsid w:val="00765869"/>
    <w:rsid w:val="00770F19"/>
    <w:rsid w:val="00787034"/>
    <w:rsid w:val="007A5913"/>
    <w:rsid w:val="007B1CE4"/>
    <w:rsid w:val="007B2C03"/>
    <w:rsid w:val="007B336F"/>
    <w:rsid w:val="007B3414"/>
    <w:rsid w:val="007C0596"/>
    <w:rsid w:val="007C1A16"/>
    <w:rsid w:val="007C2A6F"/>
    <w:rsid w:val="007C6AFF"/>
    <w:rsid w:val="007D02C3"/>
    <w:rsid w:val="007D31F6"/>
    <w:rsid w:val="007D6CF3"/>
    <w:rsid w:val="007E1184"/>
    <w:rsid w:val="007E77F2"/>
    <w:rsid w:val="007F34FC"/>
    <w:rsid w:val="007F5C7C"/>
    <w:rsid w:val="008019D0"/>
    <w:rsid w:val="00801ACC"/>
    <w:rsid w:val="0080375A"/>
    <w:rsid w:val="008041C3"/>
    <w:rsid w:val="00804C90"/>
    <w:rsid w:val="00811534"/>
    <w:rsid w:val="008142A5"/>
    <w:rsid w:val="008151B9"/>
    <w:rsid w:val="00817330"/>
    <w:rsid w:val="008177F0"/>
    <w:rsid w:val="00823048"/>
    <w:rsid w:val="008256A4"/>
    <w:rsid w:val="008266DD"/>
    <w:rsid w:val="008333A7"/>
    <w:rsid w:val="008338E8"/>
    <w:rsid w:val="00841463"/>
    <w:rsid w:val="0084554F"/>
    <w:rsid w:val="00847103"/>
    <w:rsid w:val="00847C00"/>
    <w:rsid w:val="00850342"/>
    <w:rsid w:val="00852CAB"/>
    <w:rsid w:val="00860E96"/>
    <w:rsid w:val="00873E07"/>
    <w:rsid w:val="00876860"/>
    <w:rsid w:val="008814EC"/>
    <w:rsid w:val="0088581B"/>
    <w:rsid w:val="008858E0"/>
    <w:rsid w:val="00894A5F"/>
    <w:rsid w:val="00895503"/>
    <w:rsid w:val="008A29D6"/>
    <w:rsid w:val="008A4875"/>
    <w:rsid w:val="008B1D5A"/>
    <w:rsid w:val="008B4AC9"/>
    <w:rsid w:val="008B6E54"/>
    <w:rsid w:val="008C4499"/>
    <w:rsid w:val="008C4AAC"/>
    <w:rsid w:val="008C7F5B"/>
    <w:rsid w:val="008D6BC8"/>
    <w:rsid w:val="008E2D09"/>
    <w:rsid w:val="008E2E5D"/>
    <w:rsid w:val="008F0A4D"/>
    <w:rsid w:val="008F32B5"/>
    <w:rsid w:val="008F7D8B"/>
    <w:rsid w:val="00900570"/>
    <w:rsid w:val="00903607"/>
    <w:rsid w:val="009070FE"/>
    <w:rsid w:val="00910CC9"/>
    <w:rsid w:val="00914CFB"/>
    <w:rsid w:val="00915A5C"/>
    <w:rsid w:val="00916114"/>
    <w:rsid w:val="00920996"/>
    <w:rsid w:val="00920D72"/>
    <w:rsid w:val="00921320"/>
    <w:rsid w:val="00922F63"/>
    <w:rsid w:val="009236C9"/>
    <w:rsid w:val="00930169"/>
    <w:rsid w:val="009438AF"/>
    <w:rsid w:val="00946406"/>
    <w:rsid w:val="009523B6"/>
    <w:rsid w:val="00957788"/>
    <w:rsid w:val="00962A9C"/>
    <w:rsid w:val="00963C5E"/>
    <w:rsid w:val="00964251"/>
    <w:rsid w:val="009649B9"/>
    <w:rsid w:val="009656E0"/>
    <w:rsid w:val="00974687"/>
    <w:rsid w:val="00975DDD"/>
    <w:rsid w:val="00976988"/>
    <w:rsid w:val="00985C8C"/>
    <w:rsid w:val="00991126"/>
    <w:rsid w:val="00992F36"/>
    <w:rsid w:val="0099363F"/>
    <w:rsid w:val="009A19F2"/>
    <w:rsid w:val="009A2DE8"/>
    <w:rsid w:val="009B3359"/>
    <w:rsid w:val="009B65F9"/>
    <w:rsid w:val="009C02F7"/>
    <w:rsid w:val="009D05F6"/>
    <w:rsid w:val="009D18A5"/>
    <w:rsid w:val="009D6B0B"/>
    <w:rsid w:val="009E0514"/>
    <w:rsid w:val="009E1154"/>
    <w:rsid w:val="009E43BA"/>
    <w:rsid w:val="009F015C"/>
    <w:rsid w:val="00A028FC"/>
    <w:rsid w:val="00A03739"/>
    <w:rsid w:val="00A0701B"/>
    <w:rsid w:val="00A15CF2"/>
    <w:rsid w:val="00A166A4"/>
    <w:rsid w:val="00A25273"/>
    <w:rsid w:val="00A2644A"/>
    <w:rsid w:val="00A26E7E"/>
    <w:rsid w:val="00A303F7"/>
    <w:rsid w:val="00A45277"/>
    <w:rsid w:val="00A50145"/>
    <w:rsid w:val="00A50B56"/>
    <w:rsid w:val="00A56A21"/>
    <w:rsid w:val="00A60371"/>
    <w:rsid w:val="00A60DE9"/>
    <w:rsid w:val="00A736E4"/>
    <w:rsid w:val="00A80419"/>
    <w:rsid w:val="00A85A15"/>
    <w:rsid w:val="00AA1B77"/>
    <w:rsid w:val="00AB0D1D"/>
    <w:rsid w:val="00AB384A"/>
    <w:rsid w:val="00AB4654"/>
    <w:rsid w:val="00AB5D52"/>
    <w:rsid w:val="00AB7365"/>
    <w:rsid w:val="00AC0323"/>
    <w:rsid w:val="00AE2769"/>
    <w:rsid w:val="00AE6093"/>
    <w:rsid w:val="00AE78AC"/>
    <w:rsid w:val="00AF2E27"/>
    <w:rsid w:val="00AF5FD0"/>
    <w:rsid w:val="00B04CB1"/>
    <w:rsid w:val="00B11E73"/>
    <w:rsid w:val="00B12684"/>
    <w:rsid w:val="00B2291A"/>
    <w:rsid w:val="00B23381"/>
    <w:rsid w:val="00B24DCC"/>
    <w:rsid w:val="00B26016"/>
    <w:rsid w:val="00B3040C"/>
    <w:rsid w:val="00B30ED5"/>
    <w:rsid w:val="00B34522"/>
    <w:rsid w:val="00B35320"/>
    <w:rsid w:val="00B4136A"/>
    <w:rsid w:val="00B41A6D"/>
    <w:rsid w:val="00B445CA"/>
    <w:rsid w:val="00B47166"/>
    <w:rsid w:val="00B561D6"/>
    <w:rsid w:val="00B572C8"/>
    <w:rsid w:val="00B673E0"/>
    <w:rsid w:val="00B71FC7"/>
    <w:rsid w:val="00B72FFC"/>
    <w:rsid w:val="00B73700"/>
    <w:rsid w:val="00B77EA0"/>
    <w:rsid w:val="00B94422"/>
    <w:rsid w:val="00BA3540"/>
    <w:rsid w:val="00BB01E4"/>
    <w:rsid w:val="00BB07EF"/>
    <w:rsid w:val="00BB0A08"/>
    <w:rsid w:val="00BB7366"/>
    <w:rsid w:val="00BB79AD"/>
    <w:rsid w:val="00BB7BDA"/>
    <w:rsid w:val="00BC2544"/>
    <w:rsid w:val="00BC78BD"/>
    <w:rsid w:val="00BD3955"/>
    <w:rsid w:val="00BD3F15"/>
    <w:rsid w:val="00BD68E4"/>
    <w:rsid w:val="00BD7DBE"/>
    <w:rsid w:val="00BE5217"/>
    <w:rsid w:val="00BF2741"/>
    <w:rsid w:val="00C00A79"/>
    <w:rsid w:val="00C113D0"/>
    <w:rsid w:val="00C148C7"/>
    <w:rsid w:val="00C148EA"/>
    <w:rsid w:val="00C16382"/>
    <w:rsid w:val="00C21B9E"/>
    <w:rsid w:val="00C2295C"/>
    <w:rsid w:val="00C266A2"/>
    <w:rsid w:val="00C26852"/>
    <w:rsid w:val="00C27554"/>
    <w:rsid w:val="00C31696"/>
    <w:rsid w:val="00C3180C"/>
    <w:rsid w:val="00C332EC"/>
    <w:rsid w:val="00C36DF2"/>
    <w:rsid w:val="00C40B23"/>
    <w:rsid w:val="00C4560E"/>
    <w:rsid w:val="00C45828"/>
    <w:rsid w:val="00C56B9C"/>
    <w:rsid w:val="00C6412B"/>
    <w:rsid w:val="00C642B0"/>
    <w:rsid w:val="00C64A8F"/>
    <w:rsid w:val="00C7475E"/>
    <w:rsid w:val="00C75740"/>
    <w:rsid w:val="00C903B7"/>
    <w:rsid w:val="00C976F1"/>
    <w:rsid w:val="00CA257D"/>
    <w:rsid w:val="00CA73E1"/>
    <w:rsid w:val="00CB06B6"/>
    <w:rsid w:val="00CB3575"/>
    <w:rsid w:val="00CB4084"/>
    <w:rsid w:val="00CB4F41"/>
    <w:rsid w:val="00CC0713"/>
    <w:rsid w:val="00CC09C3"/>
    <w:rsid w:val="00CC4668"/>
    <w:rsid w:val="00CC79BD"/>
    <w:rsid w:val="00CC7E4B"/>
    <w:rsid w:val="00CD04B8"/>
    <w:rsid w:val="00CD396A"/>
    <w:rsid w:val="00CD518C"/>
    <w:rsid w:val="00CD5D8D"/>
    <w:rsid w:val="00CD6E6E"/>
    <w:rsid w:val="00CE023D"/>
    <w:rsid w:val="00CE7ECE"/>
    <w:rsid w:val="00D00BED"/>
    <w:rsid w:val="00D0634D"/>
    <w:rsid w:val="00D22F50"/>
    <w:rsid w:val="00D246E4"/>
    <w:rsid w:val="00D27597"/>
    <w:rsid w:val="00D30D49"/>
    <w:rsid w:val="00D315DC"/>
    <w:rsid w:val="00D37181"/>
    <w:rsid w:val="00D409CC"/>
    <w:rsid w:val="00D41DF7"/>
    <w:rsid w:val="00D43CA3"/>
    <w:rsid w:val="00D44DED"/>
    <w:rsid w:val="00D473D1"/>
    <w:rsid w:val="00D50A2E"/>
    <w:rsid w:val="00D50DBB"/>
    <w:rsid w:val="00D5322E"/>
    <w:rsid w:val="00D55549"/>
    <w:rsid w:val="00D62084"/>
    <w:rsid w:val="00D67C7A"/>
    <w:rsid w:val="00D70B4E"/>
    <w:rsid w:val="00D72ADF"/>
    <w:rsid w:val="00D744F2"/>
    <w:rsid w:val="00D81796"/>
    <w:rsid w:val="00D83060"/>
    <w:rsid w:val="00D8337A"/>
    <w:rsid w:val="00D83C5C"/>
    <w:rsid w:val="00D8758A"/>
    <w:rsid w:val="00D910A4"/>
    <w:rsid w:val="00D91365"/>
    <w:rsid w:val="00D93EA7"/>
    <w:rsid w:val="00D960F4"/>
    <w:rsid w:val="00DB34B1"/>
    <w:rsid w:val="00DB5AA6"/>
    <w:rsid w:val="00DB6681"/>
    <w:rsid w:val="00DC28AD"/>
    <w:rsid w:val="00DC2D25"/>
    <w:rsid w:val="00DC45BF"/>
    <w:rsid w:val="00DD222F"/>
    <w:rsid w:val="00DE1378"/>
    <w:rsid w:val="00DE717C"/>
    <w:rsid w:val="00DE738F"/>
    <w:rsid w:val="00DF40D9"/>
    <w:rsid w:val="00DF5615"/>
    <w:rsid w:val="00E01EED"/>
    <w:rsid w:val="00E02E40"/>
    <w:rsid w:val="00E03169"/>
    <w:rsid w:val="00E064BE"/>
    <w:rsid w:val="00E107B4"/>
    <w:rsid w:val="00E23BA2"/>
    <w:rsid w:val="00E26464"/>
    <w:rsid w:val="00E332A9"/>
    <w:rsid w:val="00E33442"/>
    <w:rsid w:val="00E344BF"/>
    <w:rsid w:val="00E34CD2"/>
    <w:rsid w:val="00E35C7D"/>
    <w:rsid w:val="00E3697F"/>
    <w:rsid w:val="00E41470"/>
    <w:rsid w:val="00E45E24"/>
    <w:rsid w:val="00E5053C"/>
    <w:rsid w:val="00E55049"/>
    <w:rsid w:val="00E5794B"/>
    <w:rsid w:val="00E57F1E"/>
    <w:rsid w:val="00E60539"/>
    <w:rsid w:val="00E72AE2"/>
    <w:rsid w:val="00E75B51"/>
    <w:rsid w:val="00E77FF2"/>
    <w:rsid w:val="00E9580B"/>
    <w:rsid w:val="00E9647E"/>
    <w:rsid w:val="00EA0679"/>
    <w:rsid w:val="00EA23EB"/>
    <w:rsid w:val="00EB18C2"/>
    <w:rsid w:val="00EB4211"/>
    <w:rsid w:val="00EB42AA"/>
    <w:rsid w:val="00EB69B7"/>
    <w:rsid w:val="00EC5D3F"/>
    <w:rsid w:val="00EC6DD4"/>
    <w:rsid w:val="00ED2945"/>
    <w:rsid w:val="00ED67D1"/>
    <w:rsid w:val="00ED6826"/>
    <w:rsid w:val="00ED69DE"/>
    <w:rsid w:val="00EE6EE4"/>
    <w:rsid w:val="00EF793D"/>
    <w:rsid w:val="00F0082E"/>
    <w:rsid w:val="00F00DCD"/>
    <w:rsid w:val="00F02441"/>
    <w:rsid w:val="00F03211"/>
    <w:rsid w:val="00F124AE"/>
    <w:rsid w:val="00F15530"/>
    <w:rsid w:val="00F24475"/>
    <w:rsid w:val="00F24F12"/>
    <w:rsid w:val="00F25F03"/>
    <w:rsid w:val="00F3559E"/>
    <w:rsid w:val="00F41B77"/>
    <w:rsid w:val="00F4645F"/>
    <w:rsid w:val="00F46B04"/>
    <w:rsid w:val="00F47370"/>
    <w:rsid w:val="00F53E7D"/>
    <w:rsid w:val="00F62285"/>
    <w:rsid w:val="00F70933"/>
    <w:rsid w:val="00F71794"/>
    <w:rsid w:val="00F765F1"/>
    <w:rsid w:val="00F83147"/>
    <w:rsid w:val="00F83DC0"/>
    <w:rsid w:val="00F90798"/>
    <w:rsid w:val="00F9287E"/>
    <w:rsid w:val="00F93F92"/>
    <w:rsid w:val="00F979F1"/>
    <w:rsid w:val="00FA2C9C"/>
    <w:rsid w:val="00FA4875"/>
    <w:rsid w:val="00FB62C4"/>
    <w:rsid w:val="00FC00CB"/>
    <w:rsid w:val="00FC1B85"/>
    <w:rsid w:val="00FC64CD"/>
    <w:rsid w:val="00FC7941"/>
    <w:rsid w:val="00FC7CA3"/>
    <w:rsid w:val="00FD20B0"/>
    <w:rsid w:val="00FD3CFB"/>
    <w:rsid w:val="00FD5E72"/>
    <w:rsid w:val="00FE3333"/>
    <w:rsid w:val="00FE701D"/>
    <w:rsid w:val="00FF141B"/>
    <w:rsid w:val="00FF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ABE"/>
    <w:rPr>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2657"/>
    <w:pPr>
      <w:tabs>
        <w:tab w:val="center" w:pos="4153"/>
        <w:tab w:val="right" w:pos="8306"/>
      </w:tabs>
      <w:snapToGrid w:val="0"/>
    </w:pPr>
    <w:rPr>
      <w:sz w:val="20"/>
      <w:szCs w:val="20"/>
    </w:rPr>
  </w:style>
  <w:style w:type="character" w:customStyle="1" w:styleId="a4">
    <w:name w:val="頁首 字元"/>
    <w:link w:val="a3"/>
    <w:rsid w:val="005A2657"/>
    <w:rPr>
      <w:lang w:val="en-GB"/>
    </w:rPr>
  </w:style>
  <w:style w:type="paragraph" w:styleId="a5">
    <w:name w:val="footer"/>
    <w:basedOn w:val="a"/>
    <w:link w:val="a6"/>
    <w:uiPriority w:val="99"/>
    <w:rsid w:val="005A2657"/>
    <w:pPr>
      <w:tabs>
        <w:tab w:val="center" w:pos="4153"/>
        <w:tab w:val="right" w:pos="8306"/>
      </w:tabs>
      <w:snapToGrid w:val="0"/>
    </w:pPr>
    <w:rPr>
      <w:sz w:val="20"/>
      <w:szCs w:val="20"/>
    </w:rPr>
  </w:style>
  <w:style w:type="character" w:customStyle="1" w:styleId="a6">
    <w:name w:val="頁尾 字元"/>
    <w:link w:val="a5"/>
    <w:uiPriority w:val="99"/>
    <w:rsid w:val="005A2657"/>
    <w:rPr>
      <w:lang w:val="en-GB"/>
    </w:rPr>
  </w:style>
  <w:style w:type="paragraph" w:styleId="a7">
    <w:name w:val="Balloon Text"/>
    <w:basedOn w:val="a"/>
    <w:semiHidden/>
    <w:rsid w:val="00254973"/>
    <w:rPr>
      <w:rFonts w:ascii="Arial" w:eastAsia="MS Gothic" w:hAnsi="Arial"/>
      <w:sz w:val="18"/>
      <w:szCs w:val="18"/>
    </w:rPr>
  </w:style>
  <w:style w:type="character" w:styleId="a8">
    <w:name w:val="Strong"/>
    <w:qFormat/>
    <w:rsid w:val="00E26464"/>
    <w:rPr>
      <w:b/>
      <w:bCs/>
    </w:rPr>
  </w:style>
  <w:style w:type="paragraph" w:styleId="a9">
    <w:name w:val="List Paragraph"/>
    <w:basedOn w:val="a"/>
    <w:uiPriority w:val="34"/>
    <w:qFormat/>
    <w:rsid w:val="004C523A"/>
    <w:pPr>
      <w:widowControl w:val="0"/>
      <w:ind w:left="480"/>
    </w:pPr>
    <w:rPr>
      <w:rFonts w:ascii="Calibri" w:hAnsi="Calibri"/>
      <w:kern w:val="2"/>
      <w:szCs w:val="22"/>
      <w:lang w:val="en-US"/>
    </w:rPr>
  </w:style>
  <w:style w:type="character" w:styleId="aa">
    <w:name w:val="Hyperlink"/>
    <w:uiPriority w:val="99"/>
    <w:unhideWhenUsed/>
    <w:rsid w:val="004C523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4ADA-D602-437D-81F7-98E524F3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1462</Words>
  <Characters>429</Characters>
  <Application>Microsoft Office Word</Application>
  <DocSecurity>0</DocSecurity>
  <Lines>22</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2010年台灣大學生「理解日本」夏令營活動簡章</vt:lpstr>
      <vt:lpstr>2010年台灣大學生「理解日本」夏令營活動簡章</vt:lpstr>
    </vt:vector>
  </TitlesOfParts>
  <Company>iir</Company>
  <LinksUpToDate>false</LinksUpToDate>
  <CharactersWithSpaces>1861</CharactersWithSpaces>
  <SharedDoc>false</SharedDoc>
  <HLinks>
    <vt:vector size="6" baseType="variant">
      <vt:variant>
        <vt:i4>3407953</vt:i4>
      </vt:variant>
      <vt:variant>
        <vt:i4>0</vt:i4>
      </vt:variant>
      <vt:variant>
        <vt:i4>0</vt:i4>
      </vt:variant>
      <vt:variant>
        <vt:i4>5</vt:i4>
      </vt:variant>
      <vt:variant>
        <vt:lpwstr>mailto:ntucjs@ntu.edu.tw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2010年台灣大學生「理解日本」夏令營活動簡章</dc:title>
  <dc:creator>iir-pd-01</dc:creator>
  <cp:lastModifiedBy>CJS</cp:lastModifiedBy>
  <cp:revision>18</cp:revision>
  <cp:lastPrinted>2014-07-25T02:56:00Z</cp:lastPrinted>
  <dcterms:created xsi:type="dcterms:W3CDTF">2015-11-03T01:41:00Z</dcterms:created>
  <dcterms:modified xsi:type="dcterms:W3CDTF">2016-06-13T09:06:00Z</dcterms:modified>
</cp:coreProperties>
</file>